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79783" w14:textId="634608A1" w:rsidR="0056321D" w:rsidRDefault="0056321D">
      <w:pPr>
        <w:spacing w:after="0" w:line="24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10C601F3" wp14:editId="75A673F5">
            <wp:extent cx="2095500" cy="623508"/>
            <wp:effectExtent l="0" t="0" r="0" b="5715"/>
            <wp:docPr id="2086091319" name="Εικόνα 1" descr="Εικόνα που περιέχει κείμενο, γραμματοσειρά,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091319" name="Εικόνα 1" descr="Εικόνα που περιέχει κείμενο, γραμματοσειρά, στιγμιότυπο οθόνης, γραφικά&#10;&#10;Περιγραφή που δημιουργήθηκε αυτόματα"/>
                    <pic:cNvPicPr/>
                  </pic:nvPicPr>
                  <pic:blipFill>
                    <a:blip r:embed="rId6">
                      <a:extLst>
                        <a:ext uri="{28A0092B-C50C-407E-A947-70E740481C1C}">
                          <a14:useLocalDpi xmlns:a14="http://schemas.microsoft.com/office/drawing/2010/main" val="0"/>
                        </a:ext>
                      </a:extLst>
                    </a:blip>
                    <a:stretch>
                      <a:fillRect/>
                    </a:stretch>
                  </pic:blipFill>
                  <pic:spPr>
                    <a:xfrm>
                      <a:off x="0" y="0"/>
                      <a:ext cx="2117174" cy="629957"/>
                    </a:xfrm>
                    <a:prstGeom prst="rect">
                      <a:avLst/>
                    </a:prstGeom>
                  </pic:spPr>
                </pic:pic>
              </a:graphicData>
            </a:graphic>
          </wp:inline>
        </w:drawing>
      </w:r>
    </w:p>
    <w:p w14:paraId="6721A37C" w14:textId="77777777" w:rsidR="0056321D" w:rsidRDefault="0056321D">
      <w:pPr>
        <w:spacing w:after="0" w:line="240" w:lineRule="auto"/>
        <w:jc w:val="center"/>
        <w:rPr>
          <w:rFonts w:asciiTheme="minorHAnsi" w:hAnsiTheme="minorHAnsi" w:cstheme="minorHAnsi"/>
          <w:b/>
          <w:sz w:val="24"/>
          <w:szCs w:val="24"/>
        </w:rPr>
      </w:pPr>
    </w:p>
    <w:p w14:paraId="0CF57866" w14:textId="77777777" w:rsidR="0056321D" w:rsidRDefault="0056321D">
      <w:pPr>
        <w:spacing w:after="0" w:line="240" w:lineRule="auto"/>
        <w:jc w:val="center"/>
        <w:rPr>
          <w:rFonts w:asciiTheme="minorHAnsi" w:hAnsiTheme="minorHAnsi" w:cstheme="minorHAnsi"/>
          <w:b/>
          <w:sz w:val="24"/>
          <w:szCs w:val="24"/>
        </w:rPr>
      </w:pPr>
    </w:p>
    <w:p w14:paraId="68E6D742" w14:textId="77777777" w:rsidR="0056321D" w:rsidRDefault="0056321D">
      <w:pPr>
        <w:spacing w:after="0" w:line="240" w:lineRule="auto"/>
        <w:jc w:val="center"/>
        <w:rPr>
          <w:rFonts w:asciiTheme="minorHAnsi" w:hAnsiTheme="minorHAnsi" w:cstheme="minorHAnsi"/>
          <w:b/>
          <w:sz w:val="24"/>
          <w:szCs w:val="24"/>
        </w:rPr>
      </w:pPr>
    </w:p>
    <w:p w14:paraId="09B541B8" w14:textId="77777777" w:rsidR="0056321D" w:rsidRDefault="0056321D">
      <w:pPr>
        <w:spacing w:after="0" w:line="240" w:lineRule="auto"/>
        <w:jc w:val="center"/>
        <w:rPr>
          <w:rFonts w:asciiTheme="minorHAnsi" w:hAnsiTheme="minorHAnsi" w:cstheme="minorHAnsi"/>
          <w:b/>
          <w:sz w:val="24"/>
          <w:szCs w:val="24"/>
        </w:rPr>
      </w:pPr>
    </w:p>
    <w:p w14:paraId="38356E67" w14:textId="7ADCF523" w:rsidR="006F73CF" w:rsidRPr="0056321D" w:rsidRDefault="00A63FF4">
      <w:pPr>
        <w:spacing w:after="0" w:line="240" w:lineRule="auto"/>
        <w:jc w:val="center"/>
        <w:rPr>
          <w:rFonts w:asciiTheme="minorHAnsi" w:hAnsiTheme="minorHAnsi" w:cstheme="minorHAnsi"/>
          <w:b/>
          <w:sz w:val="28"/>
          <w:szCs w:val="28"/>
        </w:rPr>
      </w:pPr>
      <w:r w:rsidRPr="0056321D">
        <w:rPr>
          <w:rFonts w:asciiTheme="minorHAnsi" w:hAnsiTheme="minorHAnsi" w:cstheme="minorHAnsi"/>
          <w:b/>
          <w:sz w:val="28"/>
          <w:szCs w:val="28"/>
        </w:rPr>
        <w:t xml:space="preserve">ΔΕΛΤΙΟ ΤΥΠΟΥ </w:t>
      </w:r>
    </w:p>
    <w:p w14:paraId="43E39610" w14:textId="77777777" w:rsidR="006F73CF" w:rsidRPr="0056321D" w:rsidRDefault="006F73CF">
      <w:pPr>
        <w:spacing w:after="0" w:line="240" w:lineRule="auto"/>
        <w:jc w:val="center"/>
        <w:rPr>
          <w:rFonts w:asciiTheme="minorHAnsi" w:hAnsiTheme="minorHAnsi" w:cstheme="minorHAnsi"/>
          <w:b/>
          <w:sz w:val="28"/>
          <w:szCs w:val="28"/>
        </w:rPr>
      </w:pPr>
    </w:p>
    <w:p w14:paraId="79A82B8F" w14:textId="1F54293E" w:rsidR="003A7705" w:rsidRPr="0056321D" w:rsidRDefault="006F73CF">
      <w:pPr>
        <w:spacing w:after="0" w:line="240" w:lineRule="auto"/>
        <w:jc w:val="center"/>
        <w:rPr>
          <w:rFonts w:asciiTheme="minorHAnsi" w:hAnsiTheme="minorHAnsi" w:cstheme="minorHAnsi"/>
          <w:b/>
          <w:sz w:val="28"/>
          <w:szCs w:val="28"/>
        </w:rPr>
      </w:pPr>
      <w:r w:rsidRPr="0056321D">
        <w:rPr>
          <w:rFonts w:asciiTheme="minorHAnsi" w:hAnsiTheme="minorHAnsi" w:cstheme="minorHAnsi"/>
          <w:b/>
          <w:sz w:val="28"/>
          <w:szCs w:val="28"/>
        </w:rPr>
        <w:t xml:space="preserve">ΕΡΕΥΝΑ PISA 2022: </w:t>
      </w:r>
      <w:r w:rsidR="00A63FF4" w:rsidRPr="0056321D">
        <w:rPr>
          <w:rFonts w:asciiTheme="minorHAnsi" w:hAnsiTheme="minorHAnsi" w:cstheme="minorHAnsi"/>
          <w:b/>
          <w:sz w:val="28"/>
          <w:szCs w:val="28"/>
        </w:rPr>
        <w:t>ΠΕΔΙΟ ΔΗΜΙΟΥΡΓΙΚΗΣ ΣΚΕΨΗΣ</w:t>
      </w:r>
    </w:p>
    <w:p w14:paraId="7FA3F329" w14:textId="3348B88E" w:rsidR="006F73CF" w:rsidRPr="0056321D" w:rsidRDefault="006F73CF">
      <w:pPr>
        <w:spacing w:after="0" w:line="240" w:lineRule="auto"/>
        <w:jc w:val="center"/>
        <w:rPr>
          <w:rFonts w:asciiTheme="minorHAnsi" w:hAnsiTheme="minorHAnsi" w:cstheme="minorHAnsi"/>
          <w:b/>
          <w:sz w:val="28"/>
          <w:szCs w:val="28"/>
        </w:rPr>
      </w:pPr>
      <w:r w:rsidRPr="0056321D">
        <w:rPr>
          <w:rFonts w:asciiTheme="minorHAnsi" w:hAnsiTheme="minorHAnsi" w:cstheme="minorHAnsi"/>
          <w:b/>
          <w:sz w:val="28"/>
          <w:szCs w:val="28"/>
        </w:rPr>
        <w:t>ΠΡΟΚΛΗΣΕΙΣ ΚΑΙ ΠΟΛΙΤΙΚΕΣ</w:t>
      </w:r>
    </w:p>
    <w:p w14:paraId="439C0B6E" w14:textId="77777777" w:rsidR="003A7705" w:rsidRPr="00CA6BB4" w:rsidRDefault="003A7705">
      <w:pPr>
        <w:spacing w:after="0" w:line="240" w:lineRule="auto"/>
        <w:jc w:val="center"/>
        <w:rPr>
          <w:rFonts w:asciiTheme="minorHAnsi" w:hAnsiTheme="minorHAnsi" w:cstheme="minorHAnsi"/>
          <w:b/>
          <w:sz w:val="24"/>
          <w:szCs w:val="24"/>
        </w:rPr>
      </w:pPr>
    </w:p>
    <w:p w14:paraId="4928E3FA" w14:textId="77777777" w:rsidR="0056321D" w:rsidRDefault="0056321D" w:rsidP="00C06459">
      <w:pPr>
        <w:jc w:val="both"/>
        <w:rPr>
          <w:rFonts w:asciiTheme="minorHAnsi" w:hAnsiTheme="minorHAnsi" w:cstheme="minorHAnsi"/>
          <w:sz w:val="24"/>
          <w:szCs w:val="24"/>
        </w:rPr>
      </w:pPr>
    </w:p>
    <w:p w14:paraId="383C0C74" w14:textId="5439D18D" w:rsidR="00C06459" w:rsidRPr="00CA6BB4" w:rsidRDefault="00C06459" w:rsidP="00C06459">
      <w:pPr>
        <w:jc w:val="both"/>
        <w:rPr>
          <w:rFonts w:asciiTheme="minorHAnsi" w:hAnsiTheme="minorHAnsi" w:cstheme="minorHAnsi"/>
          <w:sz w:val="24"/>
          <w:szCs w:val="24"/>
        </w:rPr>
      </w:pPr>
      <w:r w:rsidRPr="00CA6BB4">
        <w:rPr>
          <w:rFonts w:asciiTheme="minorHAnsi" w:hAnsiTheme="minorHAnsi" w:cstheme="minorHAnsi"/>
          <w:sz w:val="24"/>
          <w:szCs w:val="24"/>
        </w:rPr>
        <w:t>Τ</w:t>
      </w:r>
      <w:r w:rsidR="00F149F2" w:rsidRPr="00CA6BB4">
        <w:rPr>
          <w:rFonts w:asciiTheme="minorHAnsi" w:hAnsiTheme="minorHAnsi" w:cstheme="minorHAnsi"/>
          <w:sz w:val="24"/>
          <w:szCs w:val="24"/>
        </w:rPr>
        <w:t>ο</w:t>
      </w:r>
      <w:r w:rsidR="00CA6BB4" w:rsidRPr="00CA6BB4">
        <w:rPr>
          <w:rFonts w:asciiTheme="minorHAnsi" w:hAnsiTheme="minorHAnsi" w:cstheme="minorHAnsi"/>
          <w:sz w:val="24"/>
          <w:szCs w:val="24"/>
        </w:rPr>
        <w:t xml:space="preserve"> </w:t>
      </w:r>
      <w:r w:rsidR="00F149F2" w:rsidRPr="00CA6BB4">
        <w:rPr>
          <w:rFonts w:asciiTheme="minorHAnsi" w:hAnsiTheme="minorHAnsi" w:cstheme="minorHAnsi"/>
          <w:sz w:val="24"/>
          <w:szCs w:val="24"/>
        </w:rPr>
        <w:t>Υπουργείο Παιδείας</w:t>
      </w:r>
      <w:r w:rsidRPr="00CA6BB4">
        <w:rPr>
          <w:rFonts w:asciiTheme="minorHAnsi" w:hAnsiTheme="minorHAnsi" w:cstheme="minorHAnsi"/>
          <w:sz w:val="24"/>
          <w:szCs w:val="24"/>
        </w:rPr>
        <w:t>, Θρησκευμάτων και Αθλητισμού και το Ινσ</w:t>
      </w:r>
      <w:r w:rsidR="006F73CF" w:rsidRPr="00CA6BB4">
        <w:rPr>
          <w:rFonts w:asciiTheme="minorHAnsi" w:hAnsiTheme="minorHAnsi" w:cstheme="minorHAnsi"/>
          <w:sz w:val="24"/>
          <w:szCs w:val="24"/>
        </w:rPr>
        <w:t xml:space="preserve">τιτούτο Εκπαιδευτικής Πολιτικής, </w:t>
      </w:r>
      <w:r w:rsidRPr="00CA6BB4">
        <w:rPr>
          <w:rFonts w:asciiTheme="minorHAnsi" w:hAnsiTheme="minorHAnsi" w:cstheme="minorHAnsi"/>
          <w:sz w:val="24"/>
          <w:szCs w:val="24"/>
        </w:rPr>
        <w:t xml:space="preserve">με μία </w:t>
      </w:r>
      <w:r w:rsidR="006F73CF" w:rsidRPr="00CA6BB4">
        <w:rPr>
          <w:rFonts w:asciiTheme="minorHAnsi" w:hAnsiTheme="minorHAnsi" w:cstheme="minorHAnsi"/>
          <w:sz w:val="24"/>
          <w:szCs w:val="24"/>
        </w:rPr>
        <w:t>ολοκληρωμένη</w:t>
      </w:r>
      <w:r w:rsidR="008675B5" w:rsidRPr="00CA6BB4">
        <w:rPr>
          <w:rFonts w:asciiTheme="minorHAnsi" w:hAnsiTheme="minorHAnsi" w:cstheme="minorHAnsi"/>
          <w:sz w:val="24"/>
          <w:szCs w:val="24"/>
        </w:rPr>
        <w:t xml:space="preserve"> </w:t>
      </w:r>
      <w:r w:rsidRPr="00CA6BB4">
        <w:rPr>
          <w:rFonts w:asciiTheme="minorHAnsi" w:hAnsiTheme="minorHAnsi" w:cstheme="minorHAnsi"/>
          <w:sz w:val="24"/>
          <w:szCs w:val="24"/>
        </w:rPr>
        <w:t xml:space="preserve">δέσμη μέτρων στοχεύουν στην </w:t>
      </w:r>
      <w:r w:rsidR="006F73CF" w:rsidRPr="00CA6BB4">
        <w:rPr>
          <w:rFonts w:asciiTheme="minorHAnsi" w:hAnsiTheme="minorHAnsi" w:cstheme="minorHAnsi"/>
          <w:sz w:val="24"/>
          <w:szCs w:val="24"/>
        </w:rPr>
        <w:t xml:space="preserve">περαιτέρω </w:t>
      </w:r>
      <w:r w:rsidRPr="00CA6BB4">
        <w:rPr>
          <w:rFonts w:asciiTheme="minorHAnsi" w:hAnsiTheme="minorHAnsi" w:cstheme="minorHAnsi"/>
          <w:sz w:val="24"/>
          <w:szCs w:val="24"/>
        </w:rPr>
        <w:t xml:space="preserve">ανάπτυξη της δημιουργικής σκέψης των μαθητών. Η σημερινή ανακοίνωση από τον ΟΟΣΑ των αποτελεσμάτων για τις επιδόσεις των </w:t>
      </w:r>
      <w:r w:rsidR="008675B5" w:rsidRPr="00CA6BB4">
        <w:rPr>
          <w:rFonts w:asciiTheme="minorHAnsi" w:hAnsiTheme="minorHAnsi" w:cstheme="minorHAnsi"/>
          <w:sz w:val="24"/>
          <w:szCs w:val="24"/>
        </w:rPr>
        <w:t>μαθητών</w:t>
      </w:r>
      <w:r w:rsidRPr="00CA6BB4">
        <w:rPr>
          <w:rFonts w:asciiTheme="minorHAnsi" w:hAnsiTheme="minorHAnsi" w:cstheme="minorHAnsi"/>
          <w:sz w:val="24"/>
          <w:szCs w:val="24"/>
        </w:rPr>
        <w:t xml:space="preserve"> που συμμετε</w:t>
      </w:r>
      <w:r w:rsidR="008675B5" w:rsidRPr="00CA6BB4">
        <w:rPr>
          <w:rFonts w:asciiTheme="minorHAnsi" w:hAnsiTheme="minorHAnsi" w:cstheme="minorHAnsi"/>
          <w:sz w:val="24"/>
          <w:szCs w:val="24"/>
        </w:rPr>
        <w:t>ίχαν στην</w:t>
      </w:r>
      <w:r w:rsidRPr="00CA6BB4">
        <w:rPr>
          <w:rFonts w:asciiTheme="minorHAnsi" w:hAnsiTheme="minorHAnsi" w:cstheme="minorHAnsi"/>
          <w:sz w:val="24"/>
          <w:szCs w:val="24"/>
        </w:rPr>
        <w:t xml:space="preserve"> </w:t>
      </w:r>
      <w:r w:rsidR="008675B5" w:rsidRPr="00CA6BB4">
        <w:rPr>
          <w:rFonts w:asciiTheme="minorHAnsi" w:hAnsiTheme="minorHAnsi" w:cstheme="minorHAnsi"/>
          <w:sz w:val="24"/>
          <w:szCs w:val="24"/>
        </w:rPr>
        <w:t xml:space="preserve">έρευνα του </w:t>
      </w:r>
      <w:r w:rsidR="008675B5" w:rsidRPr="00CA6BB4">
        <w:rPr>
          <w:rStyle w:val="aa"/>
          <w:rFonts w:asciiTheme="minorHAnsi" w:hAnsiTheme="minorHAnsi" w:cstheme="minorHAnsi"/>
          <w:sz w:val="24"/>
          <w:szCs w:val="24"/>
          <w:bdr w:val="none" w:sz="0" w:space="0" w:color="auto" w:frame="1"/>
          <w:shd w:val="clear" w:color="auto" w:fill="FFFFFF"/>
        </w:rPr>
        <w:t xml:space="preserve">Διεθνούς Προγράμματος PISA για το 2022 </w:t>
      </w:r>
      <w:r w:rsidR="008675B5" w:rsidRPr="00CA6BB4">
        <w:rPr>
          <w:rFonts w:asciiTheme="minorHAnsi" w:hAnsiTheme="minorHAnsi" w:cstheme="minorHAnsi"/>
          <w:sz w:val="24"/>
          <w:szCs w:val="24"/>
          <w:shd w:val="clear" w:color="auto" w:fill="FFFFFF"/>
        </w:rPr>
        <w:t>(</w:t>
      </w:r>
      <w:r w:rsidR="008675B5" w:rsidRPr="00CA6BB4">
        <w:rPr>
          <w:rStyle w:val="aa"/>
          <w:rFonts w:asciiTheme="minorHAnsi" w:hAnsiTheme="minorHAnsi" w:cstheme="minorHAnsi"/>
          <w:sz w:val="24"/>
          <w:szCs w:val="24"/>
          <w:bdr w:val="none" w:sz="0" w:space="0" w:color="auto" w:frame="1"/>
          <w:shd w:val="clear" w:color="auto" w:fill="FFFFFF"/>
        </w:rPr>
        <w:t>P</w:t>
      </w:r>
      <w:r w:rsidR="008675B5" w:rsidRPr="00CA6BB4">
        <w:rPr>
          <w:rFonts w:asciiTheme="minorHAnsi" w:hAnsiTheme="minorHAnsi" w:cstheme="minorHAnsi"/>
          <w:sz w:val="24"/>
          <w:szCs w:val="24"/>
          <w:shd w:val="clear" w:color="auto" w:fill="FFFFFF"/>
        </w:rPr>
        <w:t>rogramme for </w:t>
      </w:r>
      <w:r w:rsidR="008675B5" w:rsidRPr="00CA6BB4">
        <w:rPr>
          <w:rStyle w:val="aa"/>
          <w:rFonts w:asciiTheme="minorHAnsi" w:hAnsiTheme="minorHAnsi" w:cstheme="minorHAnsi"/>
          <w:sz w:val="24"/>
          <w:szCs w:val="24"/>
          <w:bdr w:val="none" w:sz="0" w:space="0" w:color="auto" w:frame="1"/>
          <w:shd w:val="clear" w:color="auto" w:fill="FFFFFF"/>
        </w:rPr>
        <w:t>I</w:t>
      </w:r>
      <w:r w:rsidR="008675B5" w:rsidRPr="00CA6BB4">
        <w:rPr>
          <w:rFonts w:asciiTheme="minorHAnsi" w:hAnsiTheme="minorHAnsi" w:cstheme="minorHAnsi"/>
          <w:sz w:val="24"/>
          <w:szCs w:val="24"/>
          <w:shd w:val="clear" w:color="auto" w:fill="FFFFFF"/>
        </w:rPr>
        <w:t>nternational </w:t>
      </w:r>
      <w:proofErr w:type="spellStart"/>
      <w:r w:rsidR="008675B5" w:rsidRPr="00CA6BB4">
        <w:rPr>
          <w:rStyle w:val="aa"/>
          <w:rFonts w:asciiTheme="minorHAnsi" w:hAnsiTheme="minorHAnsi" w:cstheme="minorHAnsi"/>
          <w:sz w:val="24"/>
          <w:szCs w:val="24"/>
          <w:bdr w:val="none" w:sz="0" w:space="0" w:color="auto" w:frame="1"/>
          <w:shd w:val="clear" w:color="auto" w:fill="FFFFFF"/>
        </w:rPr>
        <w:t>S</w:t>
      </w:r>
      <w:r w:rsidR="008675B5" w:rsidRPr="00CA6BB4">
        <w:rPr>
          <w:rFonts w:asciiTheme="minorHAnsi" w:hAnsiTheme="minorHAnsi" w:cstheme="minorHAnsi"/>
          <w:sz w:val="24"/>
          <w:szCs w:val="24"/>
          <w:shd w:val="clear" w:color="auto" w:fill="FFFFFF"/>
        </w:rPr>
        <w:t>tudent</w:t>
      </w:r>
      <w:proofErr w:type="spellEnd"/>
      <w:r w:rsidR="008675B5" w:rsidRPr="00CA6BB4">
        <w:rPr>
          <w:rFonts w:asciiTheme="minorHAnsi" w:hAnsiTheme="minorHAnsi" w:cstheme="minorHAnsi"/>
          <w:sz w:val="24"/>
          <w:szCs w:val="24"/>
          <w:shd w:val="clear" w:color="auto" w:fill="FFFFFF"/>
        </w:rPr>
        <w:t> </w:t>
      </w:r>
      <w:proofErr w:type="spellStart"/>
      <w:r w:rsidR="008675B5" w:rsidRPr="00CA6BB4">
        <w:rPr>
          <w:rStyle w:val="aa"/>
          <w:rFonts w:asciiTheme="minorHAnsi" w:hAnsiTheme="minorHAnsi" w:cstheme="minorHAnsi"/>
          <w:sz w:val="24"/>
          <w:szCs w:val="24"/>
          <w:bdr w:val="none" w:sz="0" w:space="0" w:color="auto" w:frame="1"/>
          <w:shd w:val="clear" w:color="auto" w:fill="FFFFFF"/>
        </w:rPr>
        <w:t>A</w:t>
      </w:r>
      <w:r w:rsidR="008675B5" w:rsidRPr="00CA6BB4">
        <w:rPr>
          <w:rFonts w:asciiTheme="minorHAnsi" w:hAnsiTheme="minorHAnsi" w:cstheme="minorHAnsi"/>
          <w:sz w:val="24"/>
          <w:szCs w:val="24"/>
          <w:shd w:val="clear" w:color="auto" w:fill="FFFFFF"/>
        </w:rPr>
        <w:t>ssessment</w:t>
      </w:r>
      <w:proofErr w:type="spellEnd"/>
      <w:r w:rsidR="008675B5" w:rsidRPr="00CA6BB4">
        <w:rPr>
          <w:rFonts w:asciiTheme="minorHAnsi" w:hAnsiTheme="minorHAnsi" w:cstheme="minorHAnsi"/>
          <w:sz w:val="24"/>
          <w:szCs w:val="24"/>
          <w:shd w:val="clear" w:color="auto" w:fill="FFFFFF"/>
        </w:rPr>
        <w:t xml:space="preserve"> – </w:t>
      </w:r>
      <w:r w:rsidR="008675B5" w:rsidRPr="00CA6BB4">
        <w:rPr>
          <w:rFonts w:asciiTheme="minorHAnsi" w:hAnsiTheme="minorHAnsi" w:cstheme="minorHAnsi"/>
          <w:sz w:val="24"/>
          <w:szCs w:val="24"/>
        </w:rPr>
        <w:t>PISA 2022)</w:t>
      </w:r>
      <w:r w:rsidRPr="00CA6BB4">
        <w:rPr>
          <w:rFonts w:asciiTheme="minorHAnsi" w:hAnsiTheme="minorHAnsi" w:cstheme="minorHAnsi"/>
          <w:sz w:val="24"/>
          <w:szCs w:val="24"/>
        </w:rPr>
        <w:t xml:space="preserve"> για το</w:t>
      </w:r>
      <w:r w:rsidR="008675B5" w:rsidRPr="00CA6BB4">
        <w:rPr>
          <w:rFonts w:asciiTheme="minorHAnsi" w:hAnsiTheme="minorHAnsi" w:cstheme="minorHAnsi"/>
          <w:sz w:val="24"/>
          <w:szCs w:val="24"/>
        </w:rPr>
        <w:t xml:space="preserve"> πρόσθετο και</w:t>
      </w:r>
      <w:r w:rsidRPr="00CA6BB4">
        <w:rPr>
          <w:rFonts w:asciiTheme="minorHAnsi" w:hAnsiTheme="minorHAnsi" w:cstheme="minorHAnsi"/>
          <w:sz w:val="24"/>
          <w:szCs w:val="24"/>
        </w:rPr>
        <w:t xml:space="preserve"> καινοτόμο </w:t>
      </w:r>
      <w:r w:rsidR="008675B5" w:rsidRPr="00CA6BB4">
        <w:rPr>
          <w:rFonts w:asciiTheme="minorHAnsi" w:hAnsiTheme="minorHAnsi" w:cstheme="minorHAnsi"/>
          <w:sz w:val="24"/>
          <w:szCs w:val="24"/>
        </w:rPr>
        <w:t xml:space="preserve">πεδίο </w:t>
      </w:r>
      <w:r w:rsidR="006F73CF" w:rsidRPr="00CA6BB4">
        <w:rPr>
          <w:rFonts w:asciiTheme="minorHAnsi" w:hAnsiTheme="minorHAnsi" w:cstheme="minorHAnsi"/>
          <w:sz w:val="24"/>
          <w:szCs w:val="24"/>
        </w:rPr>
        <w:t>«Δημιουργική Σκέψη»</w:t>
      </w:r>
      <w:r w:rsidR="008675B5" w:rsidRPr="00CA6BB4">
        <w:rPr>
          <w:rFonts w:asciiTheme="minorHAnsi" w:hAnsiTheme="minorHAnsi" w:cstheme="minorHAnsi"/>
          <w:sz w:val="24"/>
          <w:szCs w:val="24"/>
        </w:rPr>
        <w:t xml:space="preserve"> (</w:t>
      </w:r>
      <w:r w:rsidR="008675B5" w:rsidRPr="00CA6BB4">
        <w:rPr>
          <w:rFonts w:asciiTheme="minorHAnsi" w:hAnsiTheme="minorHAnsi" w:cstheme="minorHAnsi"/>
          <w:sz w:val="24"/>
          <w:szCs w:val="24"/>
          <w:lang w:val="en-US"/>
        </w:rPr>
        <w:t>innovative</w:t>
      </w:r>
      <w:r w:rsidR="008675B5" w:rsidRPr="00CA6BB4">
        <w:rPr>
          <w:rFonts w:asciiTheme="minorHAnsi" w:hAnsiTheme="minorHAnsi" w:cstheme="minorHAnsi"/>
          <w:sz w:val="24"/>
          <w:szCs w:val="24"/>
        </w:rPr>
        <w:t xml:space="preserve"> </w:t>
      </w:r>
      <w:r w:rsidR="008675B5" w:rsidRPr="00CA6BB4">
        <w:rPr>
          <w:rFonts w:asciiTheme="minorHAnsi" w:hAnsiTheme="minorHAnsi" w:cstheme="minorHAnsi"/>
          <w:sz w:val="24"/>
          <w:szCs w:val="24"/>
          <w:lang w:val="en-US"/>
        </w:rPr>
        <w:t>domain</w:t>
      </w:r>
      <w:r w:rsidR="008675B5" w:rsidRPr="00CA6BB4">
        <w:rPr>
          <w:rFonts w:asciiTheme="minorHAnsi" w:hAnsiTheme="minorHAnsi" w:cstheme="minorHAnsi"/>
          <w:sz w:val="24"/>
          <w:szCs w:val="24"/>
        </w:rPr>
        <w:t xml:space="preserve"> “</w:t>
      </w:r>
      <w:r w:rsidR="008675B5" w:rsidRPr="00CA6BB4">
        <w:rPr>
          <w:rFonts w:asciiTheme="minorHAnsi" w:hAnsiTheme="minorHAnsi" w:cstheme="minorHAnsi"/>
          <w:sz w:val="24"/>
          <w:szCs w:val="24"/>
          <w:lang w:val="en-US"/>
        </w:rPr>
        <w:t>Creative</w:t>
      </w:r>
      <w:r w:rsidR="008675B5" w:rsidRPr="00CA6BB4">
        <w:rPr>
          <w:rFonts w:asciiTheme="minorHAnsi" w:hAnsiTheme="minorHAnsi" w:cstheme="minorHAnsi"/>
          <w:sz w:val="24"/>
          <w:szCs w:val="24"/>
        </w:rPr>
        <w:t xml:space="preserve"> </w:t>
      </w:r>
      <w:r w:rsidR="008675B5" w:rsidRPr="00CA6BB4">
        <w:rPr>
          <w:rFonts w:asciiTheme="minorHAnsi" w:hAnsiTheme="minorHAnsi" w:cstheme="minorHAnsi"/>
          <w:sz w:val="24"/>
          <w:szCs w:val="24"/>
          <w:lang w:val="en-US"/>
        </w:rPr>
        <w:t>Thinking</w:t>
      </w:r>
      <w:r w:rsidR="008675B5" w:rsidRPr="00CA6BB4">
        <w:rPr>
          <w:rFonts w:asciiTheme="minorHAnsi" w:hAnsiTheme="minorHAnsi" w:cstheme="minorHAnsi"/>
          <w:sz w:val="24"/>
          <w:szCs w:val="24"/>
        </w:rPr>
        <w:t>”)</w:t>
      </w:r>
      <w:r w:rsidRPr="00CA6BB4">
        <w:rPr>
          <w:rFonts w:asciiTheme="minorHAnsi" w:hAnsiTheme="minorHAnsi" w:cstheme="minorHAnsi"/>
          <w:sz w:val="24"/>
          <w:szCs w:val="24"/>
        </w:rPr>
        <w:t>, δείχνει το</w:t>
      </w:r>
      <w:r w:rsidR="00CA6BB4" w:rsidRPr="00CA6BB4">
        <w:rPr>
          <w:rFonts w:asciiTheme="minorHAnsi" w:hAnsiTheme="minorHAnsi" w:cstheme="minorHAnsi"/>
          <w:sz w:val="24"/>
          <w:szCs w:val="24"/>
        </w:rPr>
        <w:t>ν</w:t>
      </w:r>
      <w:r w:rsidRPr="00CA6BB4">
        <w:rPr>
          <w:rFonts w:asciiTheme="minorHAnsi" w:hAnsiTheme="minorHAnsi" w:cstheme="minorHAnsi"/>
          <w:sz w:val="24"/>
          <w:szCs w:val="24"/>
        </w:rPr>
        <w:t xml:space="preserve"> δρόμο για τις αλλαγές που θα υιοθετηθούν από το προσεχές σχολικό έτος.</w:t>
      </w:r>
      <w:r w:rsidR="008675B5" w:rsidRPr="00CA6BB4">
        <w:rPr>
          <w:rFonts w:asciiTheme="minorHAnsi" w:hAnsiTheme="minorHAnsi" w:cstheme="minorHAnsi"/>
          <w:sz w:val="24"/>
          <w:szCs w:val="24"/>
        </w:rPr>
        <w:t xml:space="preserve"> </w:t>
      </w:r>
      <w:r w:rsidRPr="00CA6BB4">
        <w:rPr>
          <w:rFonts w:asciiTheme="minorHAnsi" w:hAnsiTheme="minorHAnsi" w:cstheme="minorHAnsi"/>
          <w:sz w:val="24"/>
          <w:szCs w:val="24"/>
        </w:rPr>
        <w:t>Τα αποτελέσματα αποτελούν μέρος της έρευνας PISA 2022 και έρχονται σε συνέχεια των αντίστοιχ</w:t>
      </w:r>
      <w:r w:rsidR="006F73CF" w:rsidRPr="00CA6BB4">
        <w:rPr>
          <w:rFonts w:asciiTheme="minorHAnsi" w:hAnsiTheme="minorHAnsi" w:cstheme="minorHAnsi"/>
          <w:sz w:val="24"/>
          <w:szCs w:val="24"/>
        </w:rPr>
        <w:t xml:space="preserve">ων ανακοινώσεων που προηγήθηκαν για </w:t>
      </w:r>
      <w:r w:rsidRPr="00CA6BB4">
        <w:rPr>
          <w:rFonts w:asciiTheme="minorHAnsi" w:hAnsiTheme="minorHAnsi" w:cstheme="minorHAnsi"/>
          <w:sz w:val="24"/>
          <w:szCs w:val="24"/>
        </w:rPr>
        <w:t>τα Μαθηματικά, τις Φυσικές Επιστήμες και την Κατανόηση Κειμένου.</w:t>
      </w:r>
    </w:p>
    <w:p w14:paraId="48E15CC9" w14:textId="0A6BBA4C" w:rsidR="007C190E" w:rsidRPr="00CA6BB4" w:rsidRDefault="007C190E">
      <w:pPr>
        <w:jc w:val="both"/>
        <w:rPr>
          <w:rFonts w:asciiTheme="minorHAnsi" w:hAnsiTheme="minorHAnsi" w:cstheme="minorHAnsi"/>
          <w:sz w:val="24"/>
          <w:szCs w:val="24"/>
        </w:rPr>
      </w:pPr>
    </w:p>
    <w:p w14:paraId="71C9C0B2" w14:textId="77777777" w:rsidR="003A7705" w:rsidRPr="00CA6BB4" w:rsidRDefault="00A63FF4">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Η ΕΡΕΥΝΑ</w:t>
      </w:r>
    </w:p>
    <w:p w14:paraId="6B25BD80" w14:textId="19B3FA47" w:rsidR="003A7705" w:rsidRPr="00CA6BB4" w:rsidRDefault="007C190E">
      <w:pPr>
        <w:spacing w:after="0" w:line="240" w:lineRule="auto"/>
        <w:jc w:val="both"/>
        <w:rPr>
          <w:rFonts w:asciiTheme="minorHAnsi" w:hAnsiTheme="minorHAnsi" w:cstheme="minorHAnsi"/>
          <w:sz w:val="24"/>
          <w:szCs w:val="24"/>
        </w:rPr>
      </w:pPr>
      <w:r w:rsidRPr="00CA6BB4">
        <w:rPr>
          <w:rFonts w:asciiTheme="minorHAnsi" w:hAnsiTheme="minorHAnsi" w:cstheme="minorHAnsi"/>
          <w:sz w:val="24"/>
          <w:szCs w:val="24"/>
        </w:rPr>
        <w:t>Στην κύρια έρευνα PISA 2022 έλαβαν μέρος περίπου 690.000 μαθητές και μαθήτριες από 81 χώρες (38 χώρες-μέλη του ΟΟΣΑ και 43 επιπλέον χώρες) εκπροσωπώντας περίπου 29 εκατομμύρια 15χρονων μαθητών και μαθητριών. Από τις χώρες αυτές, οι 64 συμμετείχαν στην εξέταση του πεδίου της δημιουργικής σκέψης ενώ 74 χώρες συγκέντρωσαν δεδομένα σχετικά με το</w:t>
      </w:r>
      <w:r w:rsidR="00CA6BB4" w:rsidRPr="00CA6BB4">
        <w:rPr>
          <w:rFonts w:asciiTheme="minorHAnsi" w:hAnsiTheme="minorHAnsi" w:cstheme="minorHAnsi"/>
          <w:sz w:val="24"/>
          <w:szCs w:val="24"/>
        </w:rPr>
        <w:t>ν</w:t>
      </w:r>
      <w:r w:rsidRPr="00CA6BB4">
        <w:rPr>
          <w:rFonts w:asciiTheme="minorHAnsi" w:hAnsiTheme="minorHAnsi" w:cstheme="minorHAnsi"/>
          <w:sz w:val="24"/>
          <w:szCs w:val="24"/>
        </w:rPr>
        <w:t xml:space="preserve"> βαθμό στον οποίο καλλιεργείται η δεξιότητα αυτή στο εκπαιδευτικό τους σύστημα, μέσω ερωτηματολογίων προς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εκπαιδευτικούς και διευθυντές/</w:t>
      </w:r>
      <w:proofErr w:type="spellStart"/>
      <w:r w:rsidRPr="00CA6BB4">
        <w:rPr>
          <w:rFonts w:asciiTheme="minorHAnsi" w:hAnsiTheme="minorHAnsi" w:cstheme="minorHAnsi"/>
          <w:sz w:val="24"/>
          <w:szCs w:val="24"/>
        </w:rPr>
        <w:t>θύντριες</w:t>
      </w:r>
      <w:proofErr w:type="spellEnd"/>
      <w:r w:rsidRPr="00CA6BB4">
        <w:rPr>
          <w:rFonts w:asciiTheme="minorHAnsi" w:hAnsiTheme="minorHAnsi" w:cstheme="minorHAnsi"/>
          <w:sz w:val="24"/>
          <w:szCs w:val="24"/>
        </w:rPr>
        <w:t xml:space="preserve"> σχολείων.  </w:t>
      </w:r>
      <w:r w:rsidR="00A63FF4" w:rsidRPr="00CA6BB4">
        <w:rPr>
          <w:rFonts w:asciiTheme="minorHAnsi" w:hAnsiTheme="minorHAnsi" w:cstheme="minorHAnsi"/>
          <w:sz w:val="24"/>
          <w:szCs w:val="24"/>
        </w:rPr>
        <w:t>Την Ελλάδα εκπροσώπησαν στην κύρια έρευνα 6.578 μαθητές και μαθήτριες γεννημένοι/</w:t>
      </w:r>
      <w:proofErr w:type="spellStart"/>
      <w:r w:rsidR="00A63FF4" w:rsidRPr="00CA6BB4">
        <w:rPr>
          <w:rFonts w:asciiTheme="minorHAnsi" w:hAnsiTheme="minorHAnsi" w:cstheme="minorHAnsi"/>
          <w:sz w:val="24"/>
          <w:szCs w:val="24"/>
        </w:rPr>
        <w:t>ες</w:t>
      </w:r>
      <w:proofErr w:type="spellEnd"/>
      <w:r w:rsidR="00A63FF4" w:rsidRPr="00CA6BB4">
        <w:rPr>
          <w:rFonts w:asciiTheme="minorHAnsi" w:hAnsiTheme="minorHAnsi" w:cstheme="minorHAnsi"/>
          <w:sz w:val="24"/>
          <w:szCs w:val="24"/>
        </w:rPr>
        <w:t xml:space="preserve"> το 2006, από 242 σχολεία δευτεροβάθμιας εκπαίδευσης (Γυμνάσια, Γενικά Λύκεια και ΕΠΑΛ) όλης της χώρας.</w:t>
      </w:r>
    </w:p>
    <w:p w14:paraId="505A1845" w14:textId="77777777" w:rsidR="006F73CF" w:rsidRPr="00CA6BB4" w:rsidRDefault="006F73CF">
      <w:pPr>
        <w:spacing w:after="0" w:line="240" w:lineRule="auto"/>
        <w:jc w:val="both"/>
        <w:rPr>
          <w:rFonts w:asciiTheme="minorHAnsi" w:hAnsiTheme="minorHAnsi" w:cstheme="minorHAnsi"/>
          <w:sz w:val="24"/>
          <w:szCs w:val="24"/>
        </w:rPr>
      </w:pPr>
    </w:p>
    <w:p w14:paraId="21E3C160" w14:textId="5C9B0371" w:rsidR="003A7705" w:rsidRPr="00CA6BB4" w:rsidRDefault="006F73CF">
      <w:pPr>
        <w:pBdr>
          <w:top w:val="nil"/>
          <w:left w:val="nil"/>
          <w:bottom w:val="nil"/>
          <w:right w:val="nil"/>
          <w:between w:val="nil"/>
        </w:pBdr>
        <w:tabs>
          <w:tab w:val="left" w:pos="540"/>
          <w:tab w:val="left" w:pos="720"/>
        </w:tabs>
        <w:spacing w:after="0" w:line="240" w:lineRule="auto"/>
        <w:ind w:right="-57"/>
        <w:jc w:val="both"/>
        <w:rPr>
          <w:rFonts w:asciiTheme="minorHAnsi" w:hAnsiTheme="minorHAnsi" w:cstheme="minorHAnsi"/>
          <w:sz w:val="24"/>
          <w:szCs w:val="24"/>
        </w:rPr>
      </w:pPr>
      <w:r w:rsidRPr="00CA6BB4">
        <w:rPr>
          <w:rFonts w:asciiTheme="minorHAnsi" w:hAnsiTheme="minorHAnsi" w:cstheme="minorHAnsi"/>
          <w:sz w:val="24"/>
          <w:szCs w:val="24"/>
        </w:rPr>
        <w:t>Ω</w:t>
      </w:r>
      <w:r w:rsidR="00A63FF4" w:rsidRPr="00CA6BB4">
        <w:rPr>
          <w:rFonts w:asciiTheme="minorHAnsi" w:hAnsiTheme="minorHAnsi" w:cstheme="minorHAnsi"/>
          <w:sz w:val="24"/>
          <w:szCs w:val="24"/>
        </w:rPr>
        <w:t xml:space="preserve">ς Δημιουργική Σκέψη ορίζεται </w:t>
      </w:r>
      <w:r w:rsidRPr="00CA6BB4">
        <w:rPr>
          <w:rFonts w:asciiTheme="minorHAnsi" w:hAnsiTheme="minorHAnsi" w:cstheme="minorHAnsi"/>
          <w:sz w:val="24"/>
          <w:szCs w:val="24"/>
        </w:rPr>
        <w:t xml:space="preserve">στην έρευνα </w:t>
      </w:r>
      <w:r w:rsidR="00A63FF4" w:rsidRPr="00CA6BB4">
        <w:rPr>
          <w:rFonts w:asciiTheme="minorHAnsi" w:hAnsiTheme="minorHAnsi" w:cstheme="minorHAnsi"/>
          <w:sz w:val="24"/>
          <w:szCs w:val="24"/>
        </w:rPr>
        <w:t xml:space="preserve">η ικανότητα </w:t>
      </w:r>
      <w:r w:rsidRPr="00CA6BB4">
        <w:rPr>
          <w:rFonts w:asciiTheme="minorHAnsi" w:hAnsiTheme="minorHAnsi" w:cstheme="minorHAnsi"/>
          <w:sz w:val="24"/>
          <w:szCs w:val="24"/>
        </w:rPr>
        <w:t>ενός ατόμου</w:t>
      </w:r>
      <w:r w:rsidR="00A63FF4" w:rsidRPr="00CA6BB4">
        <w:rPr>
          <w:rFonts w:asciiTheme="minorHAnsi" w:hAnsiTheme="minorHAnsi" w:cstheme="minorHAnsi"/>
          <w:sz w:val="24"/>
          <w:szCs w:val="24"/>
        </w:rPr>
        <w:t xml:space="preserve"> να επινοεί, να αξιολογεί και να βελτιώνει ιδέες, οι οποίες μπορεί να καταλήγουν σε πρωτότυπες και αποτελεσματικές λύσεις, στην παραγωγή νέας γνώσης και σε γόνιμη έκφραση της φαντασίας. </w:t>
      </w:r>
    </w:p>
    <w:p w14:paraId="397E4CAD" w14:textId="77777777" w:rsidR="003A7705" w:rsidRPr="00CA6BB4" w:rsidRDefault="003A7705">
      <w:pPr>
        <w:pBdr>
          <w:top w:val="nil"/>
          <w:left w:val="nil"/>
          <w:bottom w:val="nil"/>
          <w:right w:val="nil"/>
          <w:between w:val="nil"/>
        </w:pBdr>
        <w:tabs>
          <w:tab w:val="left" w:pos="540"/>
          <w:tab w:val="left" w:pos="720"/>
        </w:tabs>
        <w:spacing w:after="0" w:line="240" w:lineRule="auto"/>
        <w:ind w:right="-57"/>
        <w:jc w:val="both"/>
        <w:rPr>
          <w:rFonts w:asciiTheme="minorHAnsi" w:hAnsiTheme="minorHAnsi" w:cstheme="minorHAnsi"/>
          <w:sz w:val="24"/>
          <w:szCs w:val="24"/>
        </w:rPr>
      </w:pPr>
    </w:p>
    <w:p w14:paraId="3D5069A8" w14:textId="1196800D" w:rsidR="003A7705" w:rsidRPr="00CA6BB4" w:rsidRDefault="006F73CF">
      <w:pPr>
        <w:tabs>
          <w:tab w:val="left" w:pos="540"/>
          <w:tab w:val="left" w:pos="720"/>
          <w:tab w:val="left" w:pos="1080"/>
        </w:tabs>
        <w:spacing w:after="0" w:line="240" w:lineRule="auto"/>
        <w:ind w:right="-57"/>
        <w:jc w:val="both"/>
        <w:rPr>
          <w:rFonts w:asciiTheme="minorHAnsi" w:hAnsiTheme="minorHAnsi" w:cstheme="minorHAnsi"/>
          <w:sz w:val="24"/>
          <w:szCs w:val="24"/>
        </w:rPr>
      </w:pPr>
      <w:r w:rsidRPr="00CA6BB4">
        <w:rPr>
          <w:rFonts w:asciiTheme="minorHAnsi" w:hAnsiTheme="minorHAnsi" w:cstheme="minorHAnsi"/>
          <w:sz w:val="24"/>
          <w:szCs w:val="24"/>
        </w:rPr>
        <w:t>Στο πλαίσιο της αξιολόγησης</w:t>
      </w:r>
      <w:r w:rsidR="00A63FF4" w:rsidRPr="00CA6BB4">
        <w:rPr>
          <w:rFonts w:asciiTheme="minorHAnsi" w:hAnsiTheme="minorHAnsi" w:cstheme="minorHAnsi"/>
          <w:sz w:val="24"/>
          <w:szCs w:val="24"/>
        </w:rPr>
        <w:t>, ζητήθηκε από τους μαθητές</w:t>
      </w:r>
      <w:r w:rsidR="005F2AB0" w:rsidRPr="00CA6BB4">
        <w:rPr>
          <w:rFonts w:asciiTheme="minorHAnsi" w:hAnsiTheme="minorHAnsi" w:cstheme="minorHAnsi"/>
          <w:sz w:val="24"/>
          <w:szCs w:val="24"/>
        </w:rPr>
        <w:t>/</w:t>
      </w:r>
      <w:proofErr w:type="spellStart"/>
      <w:r w:rsidR="005F2AB0" w:rsidRPr="00CA6BB4">
        <w:rPr>
          <w:rFonts w:asciiTheme="minorHAnsi" w:hAnsiTheme="minorHAnsi" w:cstheme="minorHAnsi"/>
          <w:sz w:val="24"/>
          <w:szCs w:val="24"/>
        </w:rPr>
        <w:t>τριες</w:t>
      </w:r>
      <w:proofErr w:type="spellEnd"/>
      <w:r w:rsidR="00A63FF4" w:rsidRPr="00CA6BB4">
        <w:rPr>
          <w:rFonts w:asciiTheme="minorHAnsi" w:hAnsiTheme="minorHAnsi" w:cstheme="minorHAnsi"/>
          <w:sz w:val="24"/>
          <w:szCs w:val="24"/>
        </w:rPr>
        <w:t xml:space="preserve">  να εκφράσουν τη δημιουργική τους σκέψη </w:t>
      </w:r>
      <w:r w:rsidRPr="00CA6BB4">
        <w:rPr>
          <w:rFonts w:asciiTheme="minorHAnsi" w:hAnsiTheme="minorHAnsi" w:cstheme="minorHAnsi"/>
          <w:sz w:val="24"/>
          <w:szCs w:val="24"/>
        </w:rPr>
        <w:t>σε</w:t>
      </w:r>
      <w:r w:rsidR="00A63FF4" w:rsidRPr="00CA6BB4">
        <w:rPr>
          <w:rFonts w:asciiTheme="minorHAnsi" w:hAnsiTheme="minorHAnsi" w:cstheme="minorHAnsi"/>
          <w:sz w:val="24"/>
          <w:szCs w:val="24"/>
        </w:rPr>
        <w:t xml:space="preserve"> τέσσερα </w:t>
      </w:r>
      <w:r w:rsidR="008675B5" w:rsidRPr="00CA6BB4">
        <w:rPr>
          <w:rFonts w:asciiTheme="minorHAnsi" w:hAnsiTheme="minorHAnsi" w:cstheme="minorHAnsi"/>
          <w:sz w:val="24"/>
          <w:szCs w:val="24"/>
        </w:rPr>
        <w:t>πεδία</w:t>
      </w:r>
      <w:r w:rsidR="00A63FF4" w:rsidRPr="00CA6BB4">
        <w:rPr>
          <w:rFonts w:asciiTheme="minorHAnsi" w:hAnsiTheme="minorHAnsi" w:cstheme="minorHAnsi"/>
          <w:sz w:val="24"/>
          <w:szCs w:val="24"/>
        </w:rPr>
        <w:t xml:space="preserve">: </w:t>
      </w:r>
    </w:p>
    <w:p w14:paraId="22262962" w14:textId="77777777" w:rsidR="006F73CF" w:rsidRPr="00CA6BB4" w:rsidRDefault="006F73CF">
      <w:pPr>
        <w:tabs>
          <w:tab w:val="left" w:pos="540"/>
          <w:tab w:val="left" w:pos="720"/>
          <w:tab w:val="left" w:pos="1080"/>
        </w:tabs>
        <w:spacing w:after="0" w:line="240" w:lineRule="auto"/>
        <w:ind w:right="-57"/>
        <w:jc w:val="both"/>
        <w:rPr>
          <w:rFonts w:asciiTheme="minorHAnsi" w:hAnsiTheme="minorHAnsi" w:cstheme="minorHAnsi"/>
          <w:sz w:val="24"/>
          <w:szCs w:val="24"/>
        </w:rPr>
      </w:pPr>
    </w:p>
    <w:p w14:paraId="50F21F95" w14:textId="7D4F8482" w:rsidR="003A7705" w:rsidRPr="00CA6BB4" w:rsidRDefault="00A63FF4">
      <w:pPr>
        <w:numPr>
          <w:ilvl w:val="0"/>
          <w:numId w:val="5"/>
        </w:numPr>
        <w:pBdr>
          <w:top w:val="nil"/>
          <w:left w:val="nil"/>
          <w:bottom w:val="nil"/>
          <w:right w:val="nil"/>
          <w:between w:val="nil"/>
        </w:pBdr>
        <w:tabs>
          <w:tab w:val="left" w:pos="540"/>
          <w:tab w:val="left" w:pos="567"/>
          <w:tab w:val="left" w:pos="1080"/>
        </w:tabs>
        <w:spacing w:after="0" w:line="240" w:lineRule="auto"/>
        <w:ind w:left="567" w:right="-57" w:hanging="283"/>
        <w:contextualSpacing/>
        <w:jc w:val="both"/>
        <w:rPr>
          <w:rFonts w:asciiTheme="minorHAnsi" w:hAnsiTheme="minorHAnsi" w:cstheme="minorHAnsi"/>
          <w:sz w:val="24"/>
          <w:szCs w:val="24"/>
        </w:rPr>
      </w:pPr>
      <w:r w:rsidRPr="00CA6BB4">
        <w:rPr>
          <w:rFonts w:asciiTheme="minorHAnsi" w:hAnsiTheme="minorHAnsi" w:cstheme="minorHAnsi"/>
          <w:b/>
          <w:sz w:val="24"/>
          <w:szCs w:val="24"/>
        </w:rPr>
        <w:t>Έκφραση μέσω γραπτής γλώσσας</w:t>
      </w:r>
      <w:r w:rsidRPr="00CA6BB4">
        <w:rPr>
          <w:rFonts w:asciiTheme="minorHAnsi" w:hAnsiTheme="minorHAnsi" w:cstheme="minorHAnsi"/>
          <w:sz w:val="24"/>
          <w:szCs w:val="24"/>
        </w:rPr>
        <w:t xml:space="preserve"> (π.χ. παραγωγή μιας ιδέας για μια ιστορία με ερέθισμα ένα</w:t>
      </w:r>
      <w:r w:rsidR="007C190E" w:rsidRPr="00CA6BB4">
        <w:rPr>
          <w:rFonts w:asciiTheme="minorHAnsi" w:hAnsiTheme="minorHAnsi" w:cstheme="minorHAnsi"/>
          <w:sz w:val="24"/>
          <w:szCs w:val="24"/>
        </w:rPr>
        <w:t>ν</w:t>
      </w:r>
      <w:r w:rsidRPr="00CA6BB4">
        <w:rPr>
          <w:rFonts w:asciiTheme="minorHAnsi" w:hAnsiTheme="minorHAnsi" w:cstheme="minorHAnsi"/>
          <w:sz w:val="24"/>
          <w:szCs w:val="24"/>
        </w:rPr>
        <w:t xml:space="preserve"> τίτλο/θέμα)</w:t>
      </w:r>
    </w:p>
    <w:p w14:paraId="73B270E4" w14:textId="77777777" w:rsidR="003A7705" w:rsidRPr="00CA6BB4" w:rsidRDefault="00A63FF4">
      <w:pPr>
        <w:numPr>
          <w:ilvl w:val="0"/>
          <w:numId w:val="5"/>
        </w:numPr>
        <w:pBdr>
          <w:top w:val="nil"/>
          <w:left w:val="nil"/>
          <w:bottom w:val="nil"/>
          <w:right w:val="nil"/>
          <w:between w:val="nil"/>
        </w:pBdr>
        <w:tabs>
          <w:tab w:val="left" w:pos="540"/>
          <w:tab w:val="left" w:pos="567"/>
          <w:tab w:val="left" w:pos="1080"/>
        </w:tabs>
        <w:spacing w:after="0" w:line="240" w:lineRule="auto"/>
        <w:ind w:left="567" w:right="-57" w:hanging="283"/>
        <w:contextualSpacing/>
        <w:jc w:val="both"/>
        <w:rPr>
          <w:rFonts w:asciiTheme="minorHAnsi" w:hAnsiTheme="minorHAnsi" w:cstheme="minorHAnsi"/>
          <w:sz w:val="24"/>
          <w:szCs w:val="24"/>
        </w:rPr>
      </w:pPr>
      <w:r w:rsidRPr="00CA6BB4">
        <w:rPr>
          <w:rFonts w:asciiTheme="minorHAnsi" w:hAnsiTheme="minorHAnsi" w:cstheme="minorHAnsi"/>
          <w:b/>
          <w:sz w:val="24"/>
          <w:szCs w:val="24"/>
        </w:rPr>
        <w:t>Έκφραση μέσω οπτικής γλώσσας</w:t>
      </w:r>
      <w:r w:rsidRPr="00CA6BB4">
        <w:rPr>
          <w:rFonts w:asciiTheme="minorHAnsi" w:hAnsiTheme="minorHAnsi" w:cstheme="minorHAnsi"/>
          <w:sz w:val="24"/>
          <w:szCs w:val="24"/>
        </w:rPr>
        <w:t xml:space="preserve"> με τη βοήθεια ειδικού λογισμικού (π.χ. δημιουργία ενός λογότυπου για έναν οργανισμό) </w:t>
      </w:r>
    </w:p>
    <w:p w14:paraId="1FA1CBE6" w14:textId="2895224D" w:rsidR="003A7705" w:rsidRPr="00CA6BB4" w:rsidRDefault="00A63FF4">
      <w:pPr>
        <w:numPr>
          <w:ilvl w:val="0"/>
          <w:numId w:val="5"/>
        </w:numPr>
        <w:pBdr>
          <w:top w:val="nil"/>
          <w:left w:val="nil"/>
          <w:bottom w:val="nil"/>
          <w:right w:val="nil"/>
          <w:between w:val="nil"/>
        </w:pBdr>
        <w:tabs>
          <w:tab w:val="left" w:pos="540"/>
          <w:tab w:val="left" w:pos="567"/>
          <w:tab w:val="left" w:pos="1080"/>
        </w:tabs>
        <w:spacing w:after="0" w:line="240" w:lineRule="auto"/>
        <w:ind w:left="567" w:right="-57" w:hanging="283"/>
        <w:contextualSpacing/>
        <w:jc w:val="both"/>
        <w:rPr>
          <w:rFonts w:asciiTheme="minorHAnsi" w:hAnsiTheme="minorHAnsi" w:cstheme="minorHAnsi"/>
          <w:sz w:val="24"/>
          <w:szCs w:val="24"/>
        </w:rPr>
      </w:pPr>
      <w:r w:rsidRPr="00CA6BB4">
        <w:rPr>
          <w:rFonts w:asciiTheme="minorHAnsi" w:hAnsiTheme="minorHAnsi" w:cstheme="minorHAnsi"/>
          <w:b/>
          <w:sz w:val="24"/>
          <w:szCs w:val="24"/>
        </w:rPr>
        <w:t>Επίλυση προβλημάτων κοινωνικού χαρακτήρα</w:t>
      </w:r>
      <w:r w:rsidRPr="00CA6BB4">
        <w:rPr>
          <w:rFonts w:asciiTheme="minorHAnsi" w:hAnsiTheme="minorHAnsi" w:cstheme="minorHAnsi"/>
          <w:sz w:val="24"/>
          <w:szCs w:val="24"/>
        </w:rPr>
        <w:t xml:space="preserve"> (π.χ. </w:t>
      </w:r>
      <w:r w:rsidR="000C2076" w:rsidRPr="00CA6BB4">
        <w:rPr>
          <w:rFonts w:asciiTheme="minorHAnsi" w:hAnsiTheme="minorHAnsi" w:cstheme="minorHAnsi"/>
          <w:sz w:val="24"/>
          <w:szCs w:val="24"/>
        </w:rPr>
        <w:t xml:space="preserve">επινόηση </w:t>
      </w:r>
      <w:r w:rsidRPr="00CA6BB4">
        <w:rPr>
          <w:rFonts w:asciiTheme="minorHAnsi" w:hAnsiTheme="minorHAnsi" w:cstheme="minorHAnsi"/>
          <w:sz w:val="24"/>
          <w:szCs w:val="24"/>
        </w:rPr>
        <w:t xml:space="preserve"> ιδεών για την επίλυση προβλημάτων κοινωνικού χαρακτήρα</w:t>
      </w:r>
      <w:r w:rsidR="007C190E" w:rsidRPr="00CA6BB4">
        <w:rPr>
          <w:rFonts w:asciiTheme="minorHAnsi" w:hAnsiTheme="minorHAnsi" w:cstheme="minorHAnsi"/>
          <w:sz w:val="24"/>
          <w:szCs w:val="24"/>
        </w:rPr>
        <w:t>,</w:t>
      </w:r>
      <w:r w:rsidRPr="00CA6BB4">
        <w:rPr>
          <w:rFonts w:asciiTheme="minorHAnsi" w:hAnsiTheme="minorHAnsi" w:cstheme="minorHAnsi"/>
          <w:sz w:val="24"/>
          <w:szCs w:val="24"/>
        </w:rPr>
        <w:t xml:space="preserve"> όπως η μείωση της κίνησης στους δρόμους μεγαλουπόλεων ή η βελτίωση της πρόσβασης </w:t>
      </w:r>
      <w:proofErr w:type="spellStart"/>
      <w:r w:rsidR="006F73CF" w:rsidRPr="00CA6BB4">
        <w:rPr>
          <w:rFonts w:asciiTheme="minorHAnsi" w:hAnsiTheme="minorHAnsi" w:cstheme="minorHAnsi"/>
          <w:sz w:val="24"/>
          <w:szCs w:val="24"/>
        </w:rPr>
        <w:t>Αμε</w:t>
      </w:r>
      <w:r w:rsidRPr="00CA6BB4">
        <w:rPr>
          <w:rFonts w:asciiTheme="minorHAnsi" w:hAnsiTheme="minorHAnsi" w:cstheme="minorHAnsi"/>
          <w:sz w:val="24"/>
          <w:szCs w:val="24"/>
        </w:rPr>
        <w:t>Α</w:t>
      </w:r>
      <w:proofErr w:type="spellEnd"/>
      <w:r w:rsidRPr="00CA6BB4">
        <w:rPr>
          <w:rFonts w:asciiTheme="minorHAnsi" w:hAnsiTheme="minorHAnsi" w:cstheme="minorHAnsi"/>
          <w:sz w:val="24"/>
          <w:szCs w:val="24"/>
        </w:rPr>
        <w:t xml:space="preserve"> σε ένα</w:t>
      </w:r>
      <w:r w:rsidR="00CA6BB4" w:rsidRPr="00CA6BB4">
        <w:rPr>
          <w:rFonts w:asciiTheme="minorHAnsi" w:hAnsiTheme="minorHAnsi" w:cstheme="minorHAnsi"/>
          <w:sz w:val="24"/>
          <w:szCs w:val="24"/>
        </w:rPr>
        <w:t>ν</w:t>
      </w:r>
      <w:r w:rsidRPr="00CA6BB4">
        <w:rPr>
          <w:rFonts w:asciiTheme="minorHAnsi" w:hAnsiTheme="minorHAnsi" w:cstheme="minorHAnsi"/>
          <w:sz w:val="24"/>
          <w:szCs w:val="24"/>
        </w:rPr>
        <w:t xml:space="preserve"> δημόσιο χώρο)</w:t>
      </w:r>
    </w:p>
    <w:p w14:paraId="1D17EDC8" w14:textId="5CB226D7" w:rsidR="003A7705" w:rsidRPr="00CA6BB4" w:rsidRDefault="00A63FF4">
      <w:pPr>
        <w:numPr>
          <w:ilvl w:val="0"/>
          <w:numId w:val="5"/>
        </w:numPr>
        <w:pBdr>
          <w:top w:val="nil"/>
          <w:left w:val="nil"/>
          <w:bottom w:val="nil"/>
          <w:right w:val="nil"/>
          <w:between w:val="nil"/>
        </w:pBdr>
        <w:tabs>
          <w:tab w:val="left" w:pos="540"/>
          <w:tab w:val="left" w:pos="567"/>
          <w:tab w:val="left" w:pos="1080"/>
        </w:tabs>
        <w:spacing w:after="0" w:line="240" w:lineRule="auto"/>
        <w:ind w:left="567" w:right="-57" w:hanging="283"/>
        <w:contextualSpacing/>
        <w:jc w:val="both"/>
        <w:rPr>
          <w:rFonts w:asciiTheme="minorHAnsi" w:hAnsiTheme="minorHAnsi" w:cstheme="minorHAnsi"/>
          <w:sz w:val="24"/>
          <w:szCs w:val="24"/>
        </w:rPr>
      </w:pPr>
      <w:r w:rsidRPr="00CA6BB4">
        <w:rPr>
          <w:rFonts w:asciiTheme="minorHAnsi" w:hAnsiTheme="minorHAnsi" w:cstheme="minorHAnsi"/>
          <w:b/>
          <w:sz w:val="24"/>
          <w:szCs w:val="24"/>
        </w:rPr>
        <w:t>Επίλυση ανοικτού τύπου επιστημονικών προβλημάτων</w:t>
      </w:r>
      <w:r w:rsidRPr="00CA6BB4">
        <w:rPr>
          <w:rFonts w:asciiTheme="minorHAnsi" w:hAnsiTheme="minorHAnsi" w:cstheme="minorHAnsi"/>
          <w:sz w:val="24"/>
          <w:szCs w:val="24"/>
        </w:rPr>
        <w:t xml:space="preserve"> (π.χ. παροχή πιθανών ερμηνειών για ένα φαινόμενο</w:t>
      </w:r>
      <w:r w:rsidR="00020A5A" w:rsidRPr="00CA6BB4">
        <w:rPr>
          <w:rFonts w:asciiTheme="minorHAnsi" w:hAnsiTheme="minorHAnsi" w:cstheme="minorHAnsi"/>
          <w:sz w:val="24"/>
          <w:szCs w:val="24"/>
        </w:rPr>
        <w:t xml:space="preserve"> και αξιολόγηση πειραματικών σχεδιασμών</w:t>
      </w:r>
      <w:r w:rsidRPr="00CA6BB4">
        <w:rPr>
          <w:rFonts w:asciiTheme="minorHAnsi" w:hAnsiTheme="minorHAnsi" w:cstheme="minorHAnsi"/>
          <w:sz w:val="24"/>
          <w:szCs w:val="24"/>
        </w:rPr>
        <w:t>)</w:t>
      </w:r>
    </w:p>
    <w:p w14:paraId="3A09C01D" w14:textId="77777777" w:rsidR="003A7705" w:rsidRPr="00CA6BB4" w:rsidRDefault="003A7705">
      <w:pPr>
        <w:tabs>
          <w:tab w:val="left" w:pos="540"/>
          <w:tab w:val="left" w:pos="567"/>
          <w:tab w:val="left" w:pos="1080"/>
        </w:tabs>
        <w:spacing w:after="0" w:line="240" w:lineRule="auto"/>
        <w:ind w:left="567" w:right="-57" w:hanging="283"/>
        <w:jc w:val="both"/>
        <w:rPr>
          <w:rFonts w:asciiTheme="minorHAnsi" w:hAnsiTheme="minorHAnsi" w:cstheme="minorHAnsi"/>
          <w:sz w:val="24"/>
          <w:szCs w:val="24"/>
        </w:rPr>
      </w:pPr>
    </w:p>
    <w:p w14:paraId="66506D37" w14:textId="77777777" w:rsidR="00CA6BB4" w:rsidRPr="00CA6BB4" w:rsidRDefault="00CA6BB4">
      <w:pPr>
        <w:tabs>
          <w:tab w:val="left" w:pos="540"/>
          <w:tab w:val="left" w:pos="720"/>
          <w:tab w:val="left" w:pos="1080"/>
        </w:tabs>
        <w:spacing w:after="0" w:line="240" w:lineRule="auto"/>
        <w:ind w:right="-57"/>
        <w:jc w:val="both"/>
        <w:rPr>
          <w:rFonts w:asciiTheme="minorHAnsi" w:hAnsiTheme="minorHAnsi" w:cstheme="minorHAnsi"/>
          <w:sz w:val="24"/>
          <w:szCs w:val="24"/>
        </w:rPr>
      </w:pPr>
    </w:p>
    <w:p w14:paraId="231BE3B1" w14:textId="206785B7" w:rsidR="003A7705" w:rsidRPr="00CA6BB4" w:rsidRDefault="008675B5">
      <w:pPr>
        <w:tabs>
          <w:tab w:val="left" w:pos="540"/>
          <w:tab w:val="left" w:pos="720"/>
          <w:tab w:val="left" w:pos="1080"/>
        </w:tabs>
        <w:spacing w:after="0" w:line="240" w:lineRule="auto"/>
        <w:ind w:right="-57"/>
        <w:jc w:val="both"/>
        <w:rPr>
          <w:rFonts w:asciiTheme="minorHAnsi" w:hAnsiTheme="minorHAnsi" w:cstheme="minorHAnsi"/>
          <w:sz w:val="24"/>
          <w:szCs w:val="24"/>
        </w:rPr>
      </w:pPr>
      <w:r w:rsidRPr="00CA6BB4">
        <w:rPr>
          <w:rFonts w:asciiTheme="minorHAnsi" w:hAnsiTheme="minorHAnsi" w:cstheme="minorHAnsi"/>
          <w:sz w:val="24"/>
          <w:szCs w:val="24"/>
        </w:rPr>
        <w:t xml:space="preserve">Συγκεκριμένα, </w:t>
      </w:r>
      <w:r w:rsidR="00020A5A" w:rsidRPr="00CA6BB4">
        <w:rPr>
          <w:rFonts w:asciiTheme="minorHAnsi" w:hAnsiTheme="minorHAnsi" w:cstheme="minorHAnsi"/>
          <w:sz w:val="24"/>
          <w:szCs w:val="24"/>
        </w:rPr>
        <w:t>αποτιμήθηκε</w:t>
      </w:r>
      <w:r w:rsidR="00A63FF4" w:rsidRPr="00CA6BB4">
        <w:rPr>
          <w:rFonts w:asciiTheme="minorHAnsi" w:hAnsiTheme="minorHAnsi" w:cstheme="minorHAnsi"/>
          <w:sz w:val="24"/>
          <w:szCs w:val="24"/>
        </w:rPr>
        <w:t xml:space="preserve"> η ικανότητα των μαθητών/τρι</w:t>
      </w:r>
      <w:r w:rsidR="003A4904" w:rsidRPr="00CA6BB4">
        <w:rPr>
          <w:rFonts w:asciiTheme="minorHAnsi" w:hAnsiTheme="minorHAnsi" w:cstheme="minorHAnsi"/>
          <w:sz w:val="24"/>
          <w:szCs w:val="24"/>
        </w:rPr>
        <w:t>ώ</w:t>
      </w:r>
      <w:r w:rsidR="00A63FF4" w:rsidRPr="00CA6BB4">
        <w:rPr>
          <w:rFonts w:asciiTheme="minorHAnsi" w:hAnsiTheme="minorHAnsi" w:cstheme="minorHAnsi"/>
          <w:sz w:val="24"/>
          <w:szCs w:val="24"/>
        </w:rPr>
        <w:t>ν να:</w:t>
      </w:r>
    </w:p>
    <w:p w14:paraId="0A3B519F" w14:textId="77777777" w:rsidR="00CA6BB4" w:rsidRPr="00CA6BB4" w:rsidRDefault="00CA6BB4">
      <w:pPr>
        <w:tabs>
          <w:tab w:val="left" w:pos="540"/>
          <w:tab w:val="left" w:pos="720"/>
          <w:tab w:val="left" w:pos="1080"/>
        </w:tabs>
        <w:spacing w:after="0" w:line="240" w:lineRule="auto"/>
        <w:ind w:right="-57"/>
        <w:jc w:val="both"/>
        <w:rPr>
          <w:rFonts w:asciiTheme="minorHAnsi" w:hAnsiTheme="minorHAnsi" w:cstheme="minorHAnsi"/>
          <w:sz w:val="24"/>
          <w:szCs w:val="24"/>
        </w:rPr>
      </w:pPr>
    </w:p>
    <w:p w14:paraId="7FFAB7E4" w14:textId="77777777" w:rsidR="003A7705" w:rsidRPr="00CA6BB4" w:rsidRDefault="00A63FF4">
      <w:pPr>
        <w:numPr>
          <w:ilvl w:val="0"/>
          <w:numId w:val="6"/>
        </w:numPr>
        <w:tabs>
          <w:tab w:val="left" w:pos="1080"/>
        </w:tabs>
        <w:spacing w:after="0" w:line="240" w:lineRule="auto"/>
        <w:contextualSpacing/>
        <w:jc w:val="both"/>
        <w:rPr>
          <w:rFonts w:asciiTheme="minorHAnsi" w:hAnsiTheme="minorHAnsi" w:cstheme="minorHAnsi"/>
          <w:b/>
          <w:sz w:val="24"/>
          <w:szCs w:val="24"/>
        </w:rPr>
      </w:pPr>
      <w:r w:rsidRPr="00CA6BB4">
        <w:rPr>
          <w:rFonts w:asciiTheme="minorHAnsi" w:hAnsiTheme="minorHAnsi" w:cstheme="minorHAnsi"/>
          <w:b/>
          <w:sz w:val="24"/>
          <w:szCs w:val="24"/>
        </w:rPr>
        <w:t xml:space="preserve">παράγουν ποικίλες ιδέες, </w:t>
      </w:r>
      <w:r w:rsidRPr="00CA6BB4">
        <w:rPr>
          <w:rFonts w:asciiTheme="minorHAnsi" w:hAnsiTheme="minorHAnsi" w:cstheme="minorHAnsi"/>
          <w:sz w:val="24"/>
          <w:szCs w:val="24"/>
        </w:rPr>
        <w:t>δηλαδή η</w:t>
      </w:r>
      <w:r w:rsidRPr="00CA6BB4">
        <w:rPr>
          <w:rFonts w:asciiTheme="minorHAnsi" w:hAnsiTheme="minorHAnsi" w:cstheme="minorHAnsi"/>
          <w:b/>
          <w:sz w:val="24"/>
          <w:szCs w:val="24"/>
        </w:rPr>
        <w:t xml:space="preserve"> </w:t>
      </w:r>
      <w:r w:rsidRPr="00CA6BB4">
        <w:rPr>
          <w:rFonts w:asciiTheme="minorHAnsi" w:hAnsiTheme="minorHAnsi" w:cstheme="minorHAnsi"/>
          <w:sz w:val="24"/>
          <w:szCs w:val="24"/>
        </w:rPr>
        <w:t>ικανότητα επινόησης κατά το δυνατόν περισσότερων διαφορετικών ιδεών σχετικών με ένα θέμα,</w:t>
      </w:r>
    </w:p>
    <w:p w14:paraId="506DA7AE" w14:textId="767AF695" w:rsidR="003A7705" w:rsidRPr="00CA6BB4" w:rsidRDefault="00A63FF4">
      <w:pPr>
        <w:numPr>
          <w:ilvl w:val="0"/>
          <w:numId w:val="6"/>
        </w:numPr>
        <w:tabs>
          <w:tab w:val="left" w:pos="1080"/>
        </w:tabs>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b/>
          <w:sz w:val="24"/>
          <w:szCs w:val="24"/>
        </w:rPr>
        <w:t xml:space="preserve">παράγουν δημιουργικές και πρωτότυπες ιδέες, </w:t>
      </w:r>
      <w:r w:rsidRPr="00CA6BB4">
        <w:rPr>
          <w:rFonts w:asciiTheme="minorHAnsi" w:hAnsiTheme="minorHAnsi" w:cstheme="minorHAnsi"/>
          <w:sz w:val="24"/>
          <w:szCs w:val="24"/>
        </w:rPr>
        <w:t>δηλαδή η</w:t>
      </w:r>
      <w:r w:rsidRPr="00CA6BB4">
        <w:rPr>
          <w:rFonts w:asciiTheme="minorHAnsi" w:hAnsiTheme="minorHAnsi" w:cstheme="minorHAnsi"/>
          <w:b/>
          <w:sz w:val="24"/>
          <w:szCs w:val="24"/>
        </w:rPr>
        <w:t xml:space="preserve"> </w:t>
      </w:r>
      <w:r w:rsidRPr="00CA6BB4">
        <w:rPr>
          <w:rFonts w:asciiTheme="minorHAnsi" w:hAnsiTheme="minorHAnsi" w:cstheme="minorHAnsi"/>
          <w:sz w:val="24"/>
          <w:szCs w:val="24"/>
        </w:rPr>
        <w:t>ικανότητα επινόησης ιδεών ή προσεγγίσεων που δεν είναι συνηθισμένες ή συμβατικές,</w:t>
      </w:r>
    </w:p>
    <w:p w14:paraId="19C68FCF" w14:textId="4EDB6B66" w:rsidR="003A7705" w:rsidRPr="00CA6BB4" w:rsidRDefault="00A63FF4">
      <w:pPr>
        <w:numPr>
          <w:ilvl w:val="0"/>
          <w:numId w:val="6"/>
        </w:numPr>
        <w:tabs>
          <w:tab w:val="left" w:pos="1080"/>
        </w:tabs>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b/>
          <w:sz w:val="24"/>
          <w:szCs w:val="24"/>
        </w:rPr>
        <w:t xml:space="preserve">αξιολογούν και να βελτιώνουν ιδέες, </w:t>
      </w:r>
      <w:r w:rsidRPr="00CA6BB4">
        <w:rPr>
          <w:rFonts w:asciiTheme="minorHAnsi" w:hAnsiTheme="minorHAnsi" w:cstheme="minorHAnsi"/>
          <w:sz w:val="24"/>
          <w:szCs w:val="24"/>
        </w:rPr>
        <w:t>δηλαδή η ικανότητα αξιολόγησης δεδομένων ιδεών και βελτίωσης ή ανάπτυξής τους με τρόπους που δεν θεωρούνται συνηθισμένοι</w:t>
      </w:r>
      <w:r w:rsidR="00020A5A" w:rsidRPr="00CA6BB4">
        <w:rPr>
          <w:rFonts w:asciiTheme="minorHAnsi" w:hAnsiTheme="minorHAnsi" w:cstheme="minorHAnsi"/>
          <w:sz w:val="24"/>
          <w:szCs w:val="24"/>
        </w:rPr>
        <w:t>.</w:t>
      </w:r>
    </w:p>
    <w:p w14:paraId="7187CA9E" w14:textId="77777777" w:rsidR="003A7705" w:rsidRPr="00CA6BB4" w:rsidRDefault="003A7705">
      <w:pPr>
        <w:spacing w:after="0" w:line="240" w:lineRule="auto"/>
        <w:jc w:val="both"/>
        <w:rPr>
          <w:rFonts w:asciiTheme="minorHAnsi" w:hAnsiTheme="minorHAnsi" w:cstheme="minorHAnsi"/>
          <w:sz w:val="24"/>
          <w:szCs w:val="24"/>
        </w:rPr>
      </w:pPr>
    </w:p>
    <w:p w14:paraId="737B9542" w14:textId="4194A491" w:rsidR="007C190E" w:rsidRPr="00CA6BB4" w:rsidRDefault="007C190E" w:rsidP="007C190E">
      <w:pPr>
        <w:spacing w:after="0" w:line="240" w:lineRule="auto"/>
        <w:jc w:val="both"/>
        <w:rPr>
          <w:rFonts w:asciiTheme="minorHAnsi" w:hAnsiTheme="minorHAnsi" w:cstheme="minorHAnsi"/>
          <w:sz w:val="24"/>
          <w:szCs w:val="24"/>
        </w:rPr>
      </w:pPr>
      <w:r w:rsidRPr="00CA6BB4">
        <w:rPr>
          <w:rFonts w:asciiTheme="minorHAnsi" w:hAnsiTheme="minorHAnsi" w:cstheme="minorHAnsi"/>
          <w:sz w:val="24"/>
          <w:szCs w:val="24"/>
        </w:rPr>
        <w:t>Πέραν ωστόσο της επίδοσης στο πεδίο της Δημιουργικής Σκέψης, μέσω της συμπλήρωσης ερωτηματολογίων από τους/</w:t>
      </w:r>
      <w:proofErr w:type="spellStart"/>
      <w:r w:rsidRPr="00CA6BB4">
        <w:rPr>
          <w:rFonts w:asciiTheme="minorHAnsi" w:hAnsiTheme="minorHAnsi" w:cstheme="minorHAnsi"/>
          <w:sz w:val="24"/>
          <w:szCs w:val="24"/>
        </w:rPr>
        <w:t>ις</w:t>
      </w:r>
      <w:proofErr w:type="spellEnd"/>
      <w:r w:rsidRPr="00CA6BB4">
        <w:rPr>
          <w:rFonts w:asciiTheme="minorHAnsi" w:hAnsiTheme="minorHAnsi" w:cstheme="minorHAnsi"/>
          <w:sz w:val="24"/>
          <w:szCs w:val="24"/>
        </w:rPr>
        <w:t xml:space="preserve">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και τους/</w:t>
      </w:r>
      <w:proofErr w:type="spellStart"/>
      <w:r w:rsidRPr="00CA6BB4">
        <w:rPr>
          <w:rFonts w:asciiTheme="minorHAnsi" w:hAnsiTheme="minorHAnsi" w:cstheme="minorHAnsi"/>
          <w:sz w:val="24"/>
          <w:szCs w:val="24"/>
        </w:rPr>
        <w:t>ις</w:t>
      </w:r>
      <w:proofErr w:type="spellEnd"/>
      <w:r w:rsidRPr="00CA6BB4">
        <w:rPr>
          <w:rFonts w:asciiTheme="minorHAnsi" w:hAnsiTheme="minorHAnsi" w:cstheme="minorHAnsi"/>
          <w:sz w:val="24"/>
          <w:szCs w:val="24"/>
        </w:rPr>
        <w:t xml:space="preserve"> διευθυντές/</w:t>
      </w:r>
      <w:proofErr w:type="spellStart"/>
      <w:r w:rsidRPr="00CA6BB4">
        <w:rPr>
          <w:rFonts w:asciiTheme="minorHAnsi" w:hAnsiTheme="minorHAnsi" w:cstheme="minorHAnsi"/>
          <w:sz w:val="24"/>
          <w:szCs w:val="24"/>
        </w:rPr>
        <w:t>θύντριες</w:t>
      </w:r>
      <w:proofErr w:type="spellEnd"/>
      <w:r w:rsidRPr="00CA6BB4">
        <w:rPr>
          <w:rFonts w:asciiTheme="minorHAnsi" w:hAnsiTheme="minorHAnsi" w:cstheme="minorHAnsi"/>
          <w:sz w:val="24"/>
          <w:szCs w:val="24"/>
        </w:rPr>
        <w:t xml:space="preserve"> των σχολείων του δείγματος, συγκεντρώθηκαν δεδομένα σχετικά με: α) ατομικά στοιχεία των μαθητών/τρι</w:t>
      </w:r>
      <w:r w:rsidR="003A4904" w:rsidRPr="00CA6BB4">
        <w:rPr>
          <w:rFonts w:asciiTheme="minorHAnsi" w:hAnsiTheme="minorHAnsi" w:cstheme="minorHAnsi"/>
          <w:sz w:val="24"/>
          <w:szCs w:val="24"/>
        </w:rPr>
        <w:t>ώ</w:t>
      </w:r>
      <w:r w:rsidRPr="00CA6BB4">
        <w:rPr>
          <w:rFonts w:asciiTheme="minorHAnsi" w:hAnsiTheme="minorHAnsi" w:cstheme="minorHAnsi"/>
          <w:sz w:val="24"/>
          <w:szCs w:val="24"/>
        </w:rPr>
        <w:t xml:space="preserve">ν (στάσεις, απόψεις και </w:t>
      </w:r>
      <w:proofErr w:type="spellStart"/>
      <w:r w:rsidRPr="00CA6BB4">
        <w:rPr>
          <w:rFonts w:asciiTheme="minorHAnsi" w:hAnsiTheme="minorHAnsi" w:cstheme="minorHAnsi"/>
          <w:sz w:val="24"/>
          <w:szCs w:val="24"/>
        </w:rPr>
        <w:t>κοινωνικο</w:t>
      </w:r>
      <w:proofErr w:type="spellEnd"/>
      <w:r w:rsidRPr="00CA6BB4">
        <w:rPr>
          <w:rFonts w:asciiTheme="minorHAnsi" w:hAnsiTheme="minorHAnsi" w:cstheme="minorHAnsi"/>
          <w:sz w:val="24"/>
          <w:szCs w:val="24"/>
        </w:rPr>
        <w:t>-συναισθηματικά χαρακτηριστικά) και β) στοιχεία που αφορούν το σχολικό πλαίσιο (απόψεις, παιδαγωγικές πρακτικές, δράσεις/δραστηριότητες, χρήση ψηφιακών τεχνολογιών), τα οποία είναι πιθανόν να επηρεάζουν τις επιδόσεις στους στο πεδίο της Δημιουργικής Σκέψης.</w:t>
      </w:r>
    </w:p>
    <w:p w14:paraId="0226DD29" w14:textId="77777777" w:rsidR="007C190E" w:rsidRPr="00CA6BB4" w:rsidRDefault="007C190E">
      <w:pPr>
        <w:spacing w:after="0" w:line="240" w:lineRule="auto"/>
        <w:jc w:val="both"/>
        <w:rPr>
          <w:rFonts w:asciiTheme="minorHAnsi" w:hAnsiTheme="minorHAnsi" w:cstheme="minorHAnsi"/>
          <w:sz w:val="24"/>
          <w:szCs w:val="24"/>
        </w:rPr>
      </w:pPr>
    </w:p>
    <w:p w14:paraId="01C4E5A1" w14:textId="748362EF" w:rsidR="003A7705" w:rsidRPr="00CA6BB4" w:rsidRDefault="00A63FF4">
      <w:pPr>
        <w:spacing w:after="0" w:line="240" w:lineRule="auto"/>
        <w:jc w:val="both"/>
        <w:rPr>
          <w:rFonts w:asciiTheme="minorHAnsi" w:hAnsiTheme="minorHAnsi" w:cstheme="minorHAnsi"/>
          <w:sz w:val="24"/>
          <w:szCs w:val="24"/>
        </w:rPr>
      </w:pPr>
      <w:r w:rsidRPr="00CA6BB4">
        <w:rPr>
          <w:rFonts w:asciiTheme="minorHAnsi" w:hAnsiTheme="minorHAnsi" w:cstheme="minorHAnsi"/>
          <w:sz w:val="24"/>
          <w:szCs w:val="24"/>
        </w:rPr>
        <w:t>Ακολούθως παρουσιάζονται τα βασικά αποτελέσματα:</w:t>
      </w:r>
    </w:p>
    <w:p w14:paraId="79AA0197" w14:textId="77777777" w:rsidR="003A7705" w:rsidRPr="00CA6BB4" w:rsidRDefault="003A7705">
      <w:pPr>
        <w:spacing w:after="0" w:line="240" w:lineRule="auto"/>
        <w:jc w:val="both"/>
        <w:rPr>
          <w:rFonts w:asciiTheme="minorHAnsi" w:hAnsiTheme="minorHAnsi" w:cstheme="minorHAnsi"/>
          <w:b/>
          <w:sz w:val="24"/>
          <w:szCs w:val="24"/>
        </w:rPr>
      </w:pPr>
    </w:p>
    <w:p w14:paraId="1A322A74" w14:textId="77777777" w:rsidR="00CA6BB4" w:rsidRDefault="00CA6BB4">
      <w:pPr>
        <w:spacing w:after="0" w:line="240" w:lineRule="auto"/>
        <w:jc w:val="both"/>
        <w:rPr>
          <w:rFonts w:asciiTheme="minorHAnsi" w:hAnsiTheme="minorHAnsi" w:cstheme="minorHAnsi"/>
          <w:b/>
          <w:sz w:val="24"/>
          <w:szCs w:val="24"/>
        </w:rPr>
      </w:pPr>
    </w:p>
    <w:p w14:paraId="0A0BFABA" w14:textId="2535C0CC" w:rsidR="003A7705" w:rsidRDefault="00A63FF4">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ΠΟΙΟ ΕΙΝΑΙ ΤΟ ΕΠΙΠΕΔΟ ΤΗΣ ΔΗΜΙΟΥΡΓΙΚΗΣ ΣΚΕΨΗΣ ΤΩΝ 15ΧΡΟΝΩΝ ΜΑΘΗΤΩΝ</w:t>
      </w:r>
      <w:r w:rsidR="005F2AB0" w:rsidRPr="00CA6BB4">
        <w:rPr>
          <w:rFonts w:asciiTheme="minorHAnsi" w:hAnsiTheme="minorHAnsi" w:cstheme="minorHAnsi"/>
          <w:b/>
          <w:sz w:val="24"/>
          <w:szCs w:val="24"/>
        </w:rPr>
        <w:t>/ΤΡΙΩΝ</w:t>
      </w:r>
      <w:r w:rsidRPr="00CA6BB4">
        <w:rPr>
          <w:rFonts w:asciiTheme="minorHAnsi" w:hAnsiTheme="minorHAnsi" w:cstheme="minorHAnsi"/>
          <w:b/>
          <w:sz w:val="24"/>
          <w:szCs w:val="24"/>
        </w:rPr>
        <w:t xml:space="preserve"> ΣΤΟΝ ΟΟΣΑ ΚΑΙ ΤΗΝ ΕΛΛΑΔΑ;</w:t>
      </w:r>
    </w:p>
    <w:p w14:paraId="0575CC20" w14:textId="77777777" w:rsidR="00CA6BB4" w:rsidRPr="00CA6BB4" w:rsidRDefault="00CA6BB4">
      <w:pPr>
        <w:spacing w:after="0" w:line="240" w:lineRule="auto"/>
        <w:jc w:val="both"/>
        <w:rPr>
          <w:rFonts w:asciiTheme="minorHAnsi" w:hAnsiTheme="minorHAnsi" w:cstheme="minorHAnsi"/>
          <w:b/>
          <w:sz w:val="24"/>
          <w:szCs w:val="24"/>
        </w:rPr>
      </w:pPr>
    </w:p>
    <w:p w14:paraId="089E55EA" w14:textId="77777777" w:rsidR="003A7705" w:rsidRPr="00CA6BB4" w:rsidRDefault="003A7705">
      <w:pPr>
        <w:spacing w:after="0" w:line="240" w:lineRule="auto"/>
        <w:jc w:val="both"/>
        <w:rPr>
          <w:rFonts w:asciiTheme="minorHAnsi" w:hAnsiTheme="minorHAnsi" w:cstheme="minorHAnsi"/>
          <w:b/>
          <w:sz w:val="24"/>
          <w:szCs w:val="24"/>
        </w:rPr>
      </w:pPr>
    </w:p>
    <w:p w14:paraId="1119D950" w14:textId="58271B2A" w:rsidR="007C190E" w:rsidRPr="00CA6BB4" w:rsidRDefault="007C190E" w:rsidP="007C190E">
      <w:pPr>
        <w:pStyle w:val="a4"/>
        <w:numPr>
          <w:ilvl w:val="0"/>
          <w:numId w:val="7"/>
        </w:numPr>
        <w:jc w:val="both"/>
        <w:rPr>
          <w:rFonts w:asciiTheme="minorHAnsi" w:hAnsiTheme="minorHAnsi" w:cstheme="minorHAnsi"/>
          <w:b/>
          <w:sz w:val="24"/>
          <w:szCs w:val="24"/>
        </w:rPr>
      </w:pPr>
      <w:r w:rsidRPr="00CA6BB4">
        <w:rPr>
          <w:rFonts w:asciiTheme="minorHAnsi" w:hAnsiTheme="minorHAnsi" w:cstheme="minorHAnsi"/>
          <w:sz w:val="24"/>
          <w:szCs w:val="24"/>
        </w:rPr>
        <w:t>Οι χώρες με το υψηλότερο επίπεδο δημιουργικής σκέψης είναι κατά φθίνουσα σειρά</w:t>
      </w:r>
      <w:r w:rsidR="00FE1750">
        <w:rPr>
          <w:rFonts w:asciiTheme="minorHAnsi" w:hAnsiTheme="minorHAnsi" w:cstheme="minorHAnsi"/>
          <w:sz w:val="24"/>
          <w:szCs w:val="24"/>
        </w:rPr>
        <w:t xml:space="preserve"> </w:t>
      </w:r>
      <w:r w:rsidR="00CA6BB4">
        <w:rPr>
          <w:rFonts w:asciiTheme="minorHAnsi" w:hAnsiTheme="minorHAnsi" w:cstheme="minorHAnsi"/>
          <w:sz w:val="24"/>
          <w:szCs w:val="24"/>
        </w:rPr>
        <w:t xml:space="preserve">(με άριστα το 60), </w:t>
      </w:r>
      <w:r w:rsidRPr="00CA6BB4">
        <w:rPr>
          <w:rFonts w:asciiTheme="minorHAnsi" w:hAnsiTheme="minorHAnsi" w:cstheme="minorHAnsi"/>
          <w:sz w:val="24"/>
          <w:szCs w:val="24"/>
        </w:rPr>
        <w:t xml:space="preserve">η Σιγκαπούρη (41), η Κορέα (38), ο Καναδάς (38), η Αυστραλία (37), η Νέα Ζηλανδία (36), η Εσθονία (36), η Φιλανδία (36), η Δανία (35), η Λετονία (35), το Βέλγιο (35), η Πολωνία (34) και η Πορτογαλία (34). </w:t>
      </w:r>
      <w:r w:rsidRPr="00CA6BB4">
        <w:rPr>
          <w:rFonts w:asciiTheme="minorHAnsi" w:hAnsiTheme="minorHAnsi" w:cstheme="minorHAnsi"/>
          <w:b/>
          <w:sz w:val="24"/>
          <w:szCs w:val="24"/>
        </w:rPr>
        <w:t xml:space="preserve">Πρόκειται για τις χώρες οι οποίες επιτυγχάνουν υψηλές επιδόσεις και στα βασικά γνωστικά αντικείμενα που εξετάζει </w:t>
      </w:r>
      <w:r w:rsidR="00020A5A" w:rsidRPr="00CA6BB4">
        <w:rPr>
          <w:rFonts w:asciiTheme="minorHAnsi" w:hAnsiTheme="minorHAnsi" w:cstheme="minorHAnsi"/>
          <w:b/>
          <w:sz w:val="24"/>
          <w:szCs w:val="24"/>
        </w:rPr>
        <w:t>η έρευνα</w:t>
      </w:r>
      <w:r w:rsidRPr="00CA6BB4">
        <w:rPr>
          <w:rFonts w:asciiTheme="minorHAnsi" w:hAnsiTheme="minorHAnsi" w:cstheme="minorHAnsi"/>
          <w:b/>
          <w:sz w:val="24"/>
          <w:szCs w:val="24"/>
        </w:rPr>
        <w:t xml:space="preserve"> PISA (Μαθηματικά, Κατανόηση Κειμένου, Φυσικές Επιστήμες).</w:t>
      </w:r>
    </w:p>
    <w:p w14:paraId="1182A226" w14:textId="77777777" w:rsidR="007C190E" w:rsidRPr="00CA6BB4" w:rsidRDefault="007C190E" w:rsidP="007C190E">
      <w:pPr>
        <w:pStyle w:val="a4"/>
        <w:jc w:val="both"/>
        <w:rPr>
          <w:rFonts w:asciiTheme="minorHAnsi" w:hAnsiTheme="minorHAnsi" w:cstheme="minorHAnsi"/>
          <w:b/>
          <w:sz w:val="24"/>
          <w:szCs w:val="24"/>
        </w:rPr>
      </w:pPr>
    </w:p>
    <w:p w14:paraId="27303162" w14:textId="4E38047D" w:rsidR="003A7705" w:rsidRPr="00D022F4" w:rsidRDefault="007C190E" w:rsidP="00D022F4">
      <w:pPr>
        <w:pStyle w:val="a4"/>
        <w:numPr>
          <w:ilvl w:val="0"/>
          <w:numId w:val="7"/>
        </w:numPr>
        <w:pBdr>
          <w:top w:val="nil"/>
          <w:left w:val="nil"/>
          <w:bottom w:val="nil"/>
          <w:right w:val="nil"/>
          <w:between w:val="nil"/>
        </w:pBdr>
        <w:spacing w:after="0" w:line="240" w:lineRule="auto"/>
        <w:ind w:hanging="720"/>
        <w:jc w:val="both"/>
        <w:rPr>
          <w:rFonts w:asciiTheme="minorHAnsi" w:hAnsiTheme="minorHAnsi" w:cstheme="minorHAnsi"/>
          <w:sz w:val="24"/>
          <w:szCs w:val="24"/>
        </w:rPr>
      </w:pPr>
      <w:r w:rsidRPr="00D022F4">
        <w:rPr>
          <w:rFonts w:asciiTheme="minorHAnsi" w:hAnsiTheme="minorHAnsi" w:cstheme="minorHAnsi"/>
          <w:b/>
          <w:sz w:val="24"/>
          <w:szCs w:val="24"/>
        </w:rPr>
        <w:lastRenderedPageBreak/>
        <w:t>Η Ελλάδα κατατάσσεται στην ομάδα χωρών που σημειώνουν χαμηλότερες επιδόσεις από το</w:t>
      </w:r>
      <w:r w:rsidR="00CA6BB4" w:rsidRPr="00D022F4">
        <w:rPr>
          <w:rFonts w:asciiTheme="minorHAnsi" w:hAnsiTheme="minorHAnsi" w:cstheme="minorHAnsi"/>
          <w:b/>
          <w:sz w:val="24"/>
          <w:szCs w:val="24"/>
        </w:rPr>
        <w:t>ν</w:t>
      </w:r>
      <w:r w:rsidRPr="00D022F4">
        <w:rPr>
          <w:rFonts w:asciiTheme="minorHAnsi" w:hAnsiTheme="minorHAnsi" w:cstheme="minorHAnsi"/>
          <w:b/>
          <w:sz w:val="24"/>
          <w:szCs w:val="24"/>
        </w:rPr>
        <w:t xml:space="preserve"> μέσο όρο της επίδοσης στις χώρες του ΟΟΣΑ σε ό,τι αφορά τη δημιουργική σκέψη των μαθητών/τριών.</w:t>
      </w:r>
      <w:r w:rsidRPr="00D022F4">
        <w:rPr>
          <w:rFonts w:asciiTheme="minorHAnsi" w:hAnsiTheme="minorHAnsi" w:cstheme="minorHAnsi"/>
          <w:sz w:val="24"/>
          <w:szCs w:val="24"/>
        </w:rPr>
        <w:t xml:space="preserve"> Με βάση αυτή την επίδοση η Ελλάδα κατατάσσεται 38η ανάμεσα στις 64 συμμετέχουσες χώρες</w:t>
      </w:r>
      <w:r w:rsidR="00D022F4" w:rsidRPr="00D022F4">
        <w:rPr>
          <w:rFonts w:asciiTheme="minorHAnsi" w:hAnsiTheme="minorHAnsi" w:cstheme="minorHAnsi"/>
          <w:sz w:val="24"/>
          <w:szCs w:val="24"/>
        </w:rPr>
        <w:t xml:space="preserve">, με επίδοση 27 μονάδες έναντι </w:t>
      </w:r>
      <w:r w:rsidR="00D022F4">
        <w:rPr>
          <w:rFonts w:asciiTheme="minorHAnsi" w:hAnsiTheme="minorHAnsi" w:cstheme="minorHAnsi"/>
          <w:sz w:val="24"/>
          <w:szCs w:val="24"/>
        </w:rPr>
        <w:t>33 μονάδων του Μέσου Όρου του ΟΟΣΑ.</w:t>
      </w:r>
    </w:p>
    <w:p w14:paraId="5A0EC009" w14:textId="77777777" w:rsidR="00CA6BB4" w:rsidRDefault="00CA6BB4">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66735012" w14:textId="77777777" w:rsidR="00CA6BB4" w:rsidRDefault="00CA6BB4">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7EE34BDF" w14:textId="02EA029F" w:rsidR="003A7705" w:rsidRPr="00CA6BB4" w:rsidRDefault="00A63FF4">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r w:rsidRPr="00CA6BB4">
        <w:rPr>
          <w:rFonts w:asciiTheme="minorHAnsi" w:hAnsiTheme="minorHAnsi" w:cstheme="minorHAnsi"/>
          <w:sz w:val="24"/>
          <w:szCs w:val="24"/>
        </w:rPr>
        <w:t xml:space="preserve">Διάγραμμα 1: </w:t>
      </w:r>
      <w:r w:rsidR="00C21039" w:rsidRPr="00CA6BB4">
        <w:rPr>
          <w:rFonts w:asciiTheme="minorHAnsi" w:hAnsiTheme="minorHAnsi" w:cstheme="minorHAnsi"/>
          <w:sz w:val="24"/>
          <w:szCs w:val="24"/>
        </w:rPr>
        <w:t xml:space="preserve">Ενδεικτικές επιδόσεις χωρών </w:t>
      </w:r>
    </w:p>
    <w:p w14:paraId="70E2B0F4" w14:textId="77777777" w:rsidR="003A7705" w:rsidRPr="00CA6BB4" w:rsidRDefault="003A7705">
      <w:pPr>
        <w:pBdr>
          <w:top w:val="nil"/>
          <w:left w:val="nil"/>
          <w:bottom w:val="nil"/>
          <w:right w:val="nil"/>
          <w:between w:val="nil"/>
        </w:pBdr>
        <w:spacing w:after="0" w:line="240" w:lineRule="auto"/>
        <w:ind w:left="720" w:hanging="720"/>
        <w:jc w:val="both"/>
        <w:rPr>
          <w:rFonts w:asciiTheme="minorHAnsi" w:hAnsiTheme="minorHAnsi" w:cstheme="minorHAnsi"/>
          <w:sz w:val="24"/>
          <w:szCs w:val="24"/>
        </w:rPr>
      </w:pPr>
    </w:p>
    <w:p w14:paraId="43AB8617" w14:textId="77777777" w:rsidR="00C21039" w:rsidRDefault="00C21039" w:rsidP="00C21039">
      <w:pPr>
        <w:pBdr>
          <w:top w:val="nil"/>
          <w:left w:val="nil"/>
          <w:bottom w:val="nil"/>
          <w:right w:val="nil"/>
          <w:between w:val="nil"/>
        </w:pBdr>
        <w:spacing w:after="0" w:line="240" w:lineRule="auto"/>
        <w:ind w:left="720"/>
        <w:contextualSpacing/>
        <w:jc w:val="both"/>
        <w:rPr>
          <w:rFonts w:asciiTheme="minorHAnsi" w:hAnsiTheme="minorHAnsi" w:cstheme="minorHAnsi"/>
          <w:sz w:val="24"/>
          <w:szCs w:val="24"/>
        </w:rPr>
      </w:pPr>
      <w:r w:rsidRPr="00CA6BB4">
        <w:rPr>
          <w:rFonts w:asciiTheme="minorHAnsi" w:hAnsiTheme="minorHAnsi" w:cstheme="minorHAnsi"/>
          <w:noProof/>
          <w:sz w:val="24"/>
          <w:szCs w:val="24"/>
        </w:rPr>
        <w:drawing>
          <wp:inline distT="0" distB="0" distL="0" distR="0" wp14:anchorId="40E06D52" wp14:editId="7CCEAFA9">
            <wp:extent cx="4572000" cy="2743200"/>
            <wp:effectExtent l="0" t="0" r="0" b="0"/>
            <wp:docPr id="1" name="Γράφημα 1">
              <a:extLst xmlns:a="http://schemas.openxmlformats.org/drawingml/2006/main">
                <a:ext uri="{FF2B5EF4-FFF2-40B4-BE49-F238E27FC236}">
                  <a16:creationId xmlns:a16="http://schemas.microsoft.com/office/drawing/2014/main" id="{37E1BA27-FBFC-91EC-595F-3924BB2F8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E0774C" w14:textId="77777777" w:rsidR="0056321D" w:rsidRPr="00CA6BB4" w:rsidRDefault="0056321D" w:rsidP="00C21039">
      <w:pPr>
        <w:pBdr>
          <w:top w:val="nil"/>
          <w:left w:val="nil"/>
          <w:bottom w:val="nil"/>
          <w:right w:val="nil"/>
          <w:between w:val="nil"/>
        </w:pBdr>
        <w:spacing w:after="0" w:line="240" w:lineRule="auto"/>
        <w:ind w:left="720"/>
        <w:contextualSpacing/>
        <w:jc w:val="both"/>
        <w:rPr>
          <w:rFonts w:asciiTheme="minorHAnsi" w:hAnsiTheme="minorHAnsi" w:cstheme="minorHAnsi"/>
          <w:sz w:val="24"/>
          <w:szCs w:val="24"/>
        </w:rPr>
      </w:pPr>
    </w:p>
    <w:p w14:paraId="2643E72A" w14:textId="77777777" w:rsidR="00C21039" w:rsidRPr="00CA6BB4" w:rsidRDefault="00C21039" w:rsidP="00C21039">
      <w:pPr>
        <w:pBdr>
          <w:top w:val="nil"/>
          <w:left w:val="nil"/>
          <w:bottom w:val="nil"/>
          <w:right w:val="nil"/>
          <w:between w:val="nil"/>
        </w:pBdr>
        <w:spacing w:after="0" w:line="240" w:lineRule="auto"/>
        <w:ind w:left="720"/>
        <w:contextualSpacing/>
        <w:jc w:val="both"/>
        <w:rPr>
          <w:rFonts w:asciiTheme="minorHAnsi" w:hAnsiTheme="minorHAnsi" w:cstheme="minorHAnsi"/>
          <w:sz w:val="24"/>
          <w:szCs w:val="24"/>
        </w:rPr>
      </w:pPr>
    </w:p>
    <w:p w14:paraId="329256A8" w14:textId="11E2A4C1" w:rsidR="00D3590C" w:rsidRPr="00CA6BB4" w:rsidRDefault="00D3590C" w:rsidP="00D3590C">
      <w:pPr>
        <w:numPr>
          <w:ilvl w:val="0"/>
          <w:numId w:val="7"/>
        </w:numPr>
        <w:pBdr>
          <w:top w:val="nil"/>
          <w:left w:val="nil"/>
          <w:bottom w:val="nil"/>
          <w:right w:val="nil"/>
          <w:between w:val="nil"/>
        </w:pBdr>
        <w:spacing w:after="0" w:line="240" w:lineRule="auto"/>
        <w:contextualSpacing/>
        <w:jc w:val="both"/>
        <w:rPr>
          <w:rFonts w:asciiTheme="minorHAnsi" w:hAnsiTheme="minorHAnsi" w:cstheme="minorHAnsi"/>
          <w:b/>
          <w:sz w:val="24"/>
          <w:szCs w:val="24"/>
        </w:rPr>
      </w:pPr>
      <w:r w:rsidRPr="00CA6BB4">
        <w:rPr>
          <w:rFonts w:asciiTheme="minorHAnsi" w:hAnsiTheme="minorHAnsi" w:cstheme="minorHAnsi"/>
          <w:sz w:val="24"/>
          <w:szCs w:val="24"/>
        </w:rPr>
        <w:t>Οι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με πολύ καλές ή πολύ χαμηλές επιδόσεις στα βασικά αντικείμενα αποδίδουν το ίδιο και στη Δημιουργική Σκέψη. </w:t>
      </w:r>
      <w:r w:rsidRPr="00CA6BB4">
        <w:rPr>
          <w:rFonts w:asciiTheme="minorHAnsi" w:hAnsiTheme="minorHAnsi" w:cstheme="minorHAnsi"/>
          <w:b/>
          <w:sz w:val="24"/>
          <w:szCs w:val="24"/>
        </w:rPr>
        <w:t>Μαθητές/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ωστόσο με μέτριες επιδόσεις στα βασικά αντικείμενα μπορεί να διαπρέπουν στη Δημιουργική Σκέψη, δείχνοντας ότι αυτή αντιστοιχεί σε δεξιότητες που δεν καλύπτονται απαραίτητα από τα βασικά αντικείμενα του PISA. </w:t>
      </w:r>
    </w:p>
    <w:p w14:paraId="3ED728A6" w14:textId="77777777" w:rsidR="00020A5A" w:rsidRPr="00CA6BB4" w:rsidRDefault="00020A5A" w:rsidP="00020A5A">
      <w:pPr>
        <w:pBdr>
          <w:top w:val="nil"/>
          <w:left w:val="nil"/>
          <w:bottom w:val="nil"/>
          <w:right w:val="nil"/>
          <w:between w:val="nil"/>
        </w:pBdr>
        <w:spacing w:after="0" w:line="240" w:lineRule="auto"/>
        <w:ind w:left="720"/>
        <w:contextualSpacing/>
        <w:jc w:val="both"/>
        <w:rPr>
          <w:rFonts w:asciiTheme="minorHAnsi" w:hAnsiTheme="minorHAnsi" w:cstheme="minorHAnsi"/>
          <w:b/>
          <w:sz w:val="24"/>
          <w:szCs w:val="24"/>
        </w:rPr>
      </w:pPr>
    </w:p>
    <w:p w14:paraId="33134B2A" w14:textId="4853946E" w:rsidR="00D3590C" w:rsidRPr="00CA6BB4" w:rsidRDefault="00D3590C" w:rsidP="00D3590C">
      <w:pPr>
        <w:numPr>
          <w:ilvl w:val="0"/>
          <w:numId w:val="7"/>
        </w:numPr>
        <w:pBdr>
          <w:top w:val="nil"/>
          <w:left w:val="nil"/>
          <w:bottom w:val="nil"/>
          <w:right w:val="nil"/>
          <w:between w:val="nil"/>
        </w:pBdr>
        <w:spacing w:after="0" w:line="240" w:lineRule="auto"/>
        <w:contextualSpacing/>
        <w:jc w:val="both"/>
        <w:rPr>
          <w:rFonts w:asciiTheme="minorHAnsi" w:hAnsiTheme="minorHAnsi" w:cstheme="minorHAnsi"/>
          <w:b/>
          <w:sz w:val="24"/>
          <w:szCs w:val="24"/>
        </w:rPr>
      </w:pPr>
      <w:r w:rsidRPr="00CA6BB4">
        <w:rPr>
          <w:rFonts w:asciiTheme="minorHAnsi" w:hAnsiTheme="minorHAnsi" w:cstheme="minorHAnsi"/>
          <w:sz w:val="24"/>
          <w:szCs w:val="24"/>
        </w:rPr>
        <w:t>Γενικά, οι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σ</w:t>
      </w:r>
      <w:r w:rsidR="00134F3D" w:rsidRPr="00CA6BB4">
        <w:rPr>
          <w:rFonts w:asciiTheme="minorHAnsi" w:hAnsiTheme="minorHAnsi" w:cstheme="minorHAnsi"/>
          <w:sz w:val="24"/>
          <w:szCs w:val="24"/>
        </w:rPr>
        <w:t>ε επίπεδο</w:t>
      </w:r>
      <w:r w:rsidRPr="00CA6BB4">
        <w:rPr>
          <w:rFonts w:asciiTheme="minorHAnsi" w:hAnsiTheme="minorHAnsi" w:cstheme="minorHAnsi"/>
          <w:sz w:val="24"/>
          <w:szCs w:val="24"/>
        </w:rPr>
        <w:t xml:space="preserve"> ΟΟΣΑ ήταν καλύτεροι/</w:t>
      </w:r>
      <w:proofErr w:type="spellStart"/>
      <w:r w:rsidRPr="00CA6BB4">
        <w:rPr>
          <w:rFonts w:asciiTheme="minorHAnsi" w:hAnsiTheme="minorHAnsi" w:cstheme="minorHAnsi"/>
          <w:sz w:val="24"/>
          <w:szCs w:val="24"/>
        </w:rPr>
        <w:t>ες</w:t>
      </w:r>
      <w:proofErr w:type="spellEnd"/>
      <w:r w:rsidRPr="00CA6BB4">
        <w:rPr>
          <w:rFonts w:asciiTheme="minorHAnsi" w:hAnsiTheme="minorHAnsi" w:cstheme="minorHAnsi"/>
          <w:sz w:val="24"/>
          <w:szCs w:val="24"/>
        </w:rPr>
        <w:t xml:space="preserve"> στη δημιουργική έκφραση (γραπτή και οπτική) από την επίλυση προβλημάτων (κοινωνικών ή επιστημονικών). </w:t>
      </w:r>
      <w:r w:rsidRPr="00CA6BB4">
        <w:rPr>
          <w:rFonts w:asciiTheme="minorHAnsi" w:hAnsiTheme="minorHAnsi" w:cstheme="minorHAnsi"/>
          <w:b/>
          <w:sz w:val="24"/>
          <w:szCs w:val="24"/>
        </w:rPr>
        <w:t>Στην Ελλάδα, οι μαθητές/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διακρίθηκαν σχετικά περισσότερο στην παραγωγή πρωτότυπων ιδεών και στην οπτική έκφραση, ενώ υστέρησαν στην επίλυση επιστημονικών προβλημάτων.</w:t>
      </w:r>
    </w:p>
    <w:p w14:paraId="1106AEAC" w14:textId="77ECCC7B" w:rsidR="00D3590C" w:rsidRPr="00CA6BB4" w:rsidRDefault="00D3590C" w:rsidP="00D3590C">
      <w:pPr>
        <w:pBdr>
          <w:top w:val="nil"/>
          <w:left w:val="nil"/>
          <w:bottom w:val="nil"/>
          <w:right w:val="nil"/>
          <w:between w:val="nil"/>
        </w:pBdr>
        <w:spacing w:after="0" w:line="240" w:lineRule="auto"/>
        <w:ind w:left="720"/>
        <w:contextualSpacing/>
        <w:jc w:val="both"/>
        <w:rPr>
          <w:rFonts w:asciiTheme="minorHAnsi" w:hAnsiTheme="minorHAnsi" w:cstheme="minorHAnsi"/>
          <w:sz w:val="24"/>
          <w:szCs w:val="24"/>
        </w:rPr>
      </w:pPr>
    </w:p>
    <w:p w14:paraId="526D7BC0" w14:textId="77777777" w:rsidR="00D3590C" w:rsidRPr="00CA6BB4" w:rsidRDefault="00D3590C" w:rsidP="00D3590C">
      <w:pPr>
        <w:pBdr>
          <w:top w:val="nil"/>
          <w:left w:val="nil"/>
          <w:bottom w:val="nil"/>
          <w:right w:val="nil"/>
          <w:between w:val="nil"/>
        </w:pBdr>
        <w:spacing w:after="0" w:line="240" w:lineRule="auto"/>
        <w:ind w:left="720"/>
        <w:contextualSpacing/>
        <w:jc w:val="both"/>
        <w:rPr>
          <w:rFonts w:asciiTheme="minorHAnsi" w:hAnsiTheme="minorHAnsi" w:cstheme="minorHAnsi"/>
          <w:sz w:val="24"/>
          <w:szCs w:val="24"/>
        </w:rPr>
      </w:pPr>
    </w:p>
    <w:p w14:paraId="4C5BD7E7" w14:textId="68456662" w:rsidR="003A7705" w:rsidRPr="00CA6BB4" w:rsidRDefault="00A63FF4">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 xml:space="preserve">ΠΩΣ ΔΙΑΦΟΡΟΠΟΙΟΥΝΤΑΙ ΟΙ ΕΠΙΔΟΣΕΙΣ ΤΩΝ ΜΑΘΗΤΩΝ/ΤΡΙΩΝ ΑΝΑΛΟΓΑ ΜΕ </w:t>
      </w:r>
      <w:r w:rsidR="00020A5A" w:rsidRPr="00CA6BB4">
        <w:rPr>
          <w:rFonts w:asciiTheme="minorHAnsi" w:hAnsiTheme="minorHAnsi" w:cstheme="minorHAnsi"/>
          <w:b/>
          <w:sz w:val="24"/>
          <w:szCs w:val="24"/>
        </w:rPr>
        <w:t>ΤΑ ΚΟΙΝΩΝΙΚΑ ΤΟΥΣ ΧΑΡΑΚΤΗΡΙΣΤΙΚΑ</w:t>
      </w:r>
      <w:r w:rsidRPr="00CA6BB4">
        <w:rPr>
          <w:rFonts w:asciiTheme="minorHAnsi" w:hAnsiTheme="minorHAnsi" w:cstheme="minorHAnsi"/>
          <w:b/>
          <w:sz w:val="24"/>
          <w:szCs w:val="24"/>
        </w:rPr>
        <w:t>;</w:t>
      </w:r>
    </w:p>
    <w:p w14:paraId="7A769B12" w14:textId="77777777" w:rsidR="003A7705" w:rsidRPr="00CA6BB4" w:rsidRDefault="003A7705">
      <w:pPr>
        <w:spacing w:after="0" w:line="240" w:lineRule="auto"/>
        <w:jc w:val="both"/>
        <w:rPr>
          <w:rFonts w:asciiTheme="minorHAnsi" w:hAnsiTheme="minorHAnsi" w:cstheme="minorHAnsi"/>
          <w:sz w:val="24"/>
          <w:szCs w:val="24"/>
        </w:rPr>
      </w:pPr>
    </w:p>
    <w:p w14:paraId="4AD40267" w14:textId="77777777" w:rsidR="00D3590C" w:rsidRPr="00CA6BB4" w:rsidRDefault="00D3590C" w:rsidP="00D3590C">
      <w:pPr>
        <w:pStyle w:val="a4"/>
        <w:numPr>
          <w:ilvl w:val="0"/>
          <w:numId w:val="7"/>
        </w:numPr>
        <w:jc w:val="both"/>
        <w:rPr>
          <w:rFonts w:asciiTheme="minorHAnsi" w:hAnsiTheme="minorHAnsi" w:cstheme="minorHAnsi"/>
          <w:sz w:val="24"/>
          <w:szCs w:val="24"/>
        </w:rPr>
      </w:pPr>
      <w:r w:rsidRPr="00CA6BB4">
        <w:rPr>
          <w:rFonts w:asciiTheme="minorHAnsi" w:hAnsiTheme="minorHAnsi" w:cstheme="minorHAnsi"/>
          <w:sz w:val="24"/>
          <w:szCs w:val="24"/>
        </w:rPr>
        <w:t xml:space="preserve">Στην Ελλάδα, οι διαφορές στις επιδόσεις στη Δημιουργική Σκέψη που σχετίζονται με το φύλο, το κοινωνικό υπόβαθρο ή το είδος σχολείου είναι παρόμοιες ή μικρότερες από αυτές στον ΟΟΣΑ. </w:t>
      </w:r>
    </w:p>
    <w:p w14:paraId="208CEB23" w14:textId="77777777" w:rsidR="003A7705" w:rsidRPr="00CA6BB4" w:rsidRDefault="003A7705">
      <w:pPr>
        <w:pBdr>
          <w:top w:val="nil"/>
          <w:left w:val="nil"/>
          <w:bottom w:val="nil"/>
          <w:right w:val="nil"/>
          <w:between w:val="nil"/>
        </w:pBdr>
        <w:spacing w:after="0" w:line="240" w:lineRule="auto"/>
        <w:ind w:left="720" w:hanging="720"/>
        <w:jc w:val="both"/>
        <w:rPr>
          <w:rFonts w:asciiTheme="minorHAnsi" w:hAnsiTheme="minorHAnsi" w:cstheme="minorHAnsi"/>
          <w:sz w:val="24"/>
          <w:szCs w:val="24"/>
        </w:rPr>
      </w:pPr>
    </w:p>
    <w:p w14:paraId="51CF1A75" w14:textId="18283B60" w:rsidR="00D3590C" w:rsidRPr="00CA6BB4" w:rsidRDefault="00A63FF4">
      <w:pPr>
        <w:numPr>
          <w:ilvl w:val="0"/>
          <w:numId w:val="7"/>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b/>
          <w:sz w:val="24"/>
          <w:szCs w:val="24"/>
        </w:rPr>
        <w:lastRenderedPageBreak/>
        <w:t>Τόσο στην Ελλάδα όσο και στον ΟΟΣΑ, τα κορίτσια, οι μαθητές</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με υψηλότερο </w:t>
      </w:r>
      <w:proofErr w:type="spellStart"/>
      <w:r w:rsidRPr="00CA6BB4">
        <w:rPr>
          <w:rFonts w:asciiTheme="minorHAnsi" w:hAnsiTheme="minorHAnsi" w:cstheme="minorHAnsi"/>
          <w:b/>
          <w:sz w:val="24"/>
          <w:szCs w:val="24"/>
        </w:rPr>
        <w:t>κοινωνικο</w:t>
      </w:r>
      <w:proofErr w:type="spellEnd"/>
      <w:r w:rsidRPr="00CA6BB4">
        <w:rPr>
          <w:rFonts w:asciiTheme="minorHAnsi" w:hAnsiTheme="minorHAnsi" w:cstheme="minorHAnsi"/>
          <w:b/>
          <w:sz w:val="24"/>
          <w:szCs w:val="24"/>
        </w:rPr>
        <w:t>-οικονομικό υπόβαθρο, οι μαθητές</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σε σχολεία με υψηλότερο </w:t>
      </w:r>
      <w:proofErr w:type="spellStart"/>
      <w:r w:rsidRPr="00CA6BB4">
        <w:rPr>
          <w:rFonts w:asciiTheme="minorHAnsi" w:hAnsiTheme="minorHAnsi" w:cstheme="minorHAnsi"/>
          <w:b/>
          <w:sz w:val="24"/>
          <w:szCs w:val="24"/>
        </w:rPr>
        <w:t>κοινωνικο</w:t>
      </w:r>
      <w:proofErr w:type="spellEnd"/>
      <w:r w:rsidRPr="00CA6BB4">
        <w:rPr>
          <w:rFonts w:asciiTheme="minorHAnsi" w:hAnsiTheme="minorHAnsi" w:cstheme="minorHAnsi"/>
          <w:b/>
          <w:sz w:val="24"/>
          <w:szCs w:val="24"/>
        </w:rPr>
        <w:t>-οικονομικό προφίλ, οι μαθητές</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τριες</w:t>
      </w:r>
      <w:proofErr w:type="spellEnd"/>
      <w:r w:rsidR="00134F3D" w:rsidRPr="00CA6BB4">
        <w:rPr>
          <w:rFonts w:asciiTheme="minorHAnsi" w:hAnsiTheme="minorHAnsi" w:cstheme="minorHAnsi"/>
          <w:b/>
          <w:sz w:val="24"/>
          <w:szCs w:val="24"/>
        </w:rPr>
        <w:t xml:space="preserve"> που δεν έχουν μεταναστευτικό υπόβαθρο</w:t>
      </w:r>
      <w:r w:rsidRPr="00CA6BB4">
        <w:rPr>
          <w:rFonts w:asciiTheme="minorHAnsi" w:hAnsiTheme="minorHAnsi" w:cstheme="minorHAnsi"/>
          <w:b/>
          <w:sz w:val="24"/>
          <w:szCs w:val="24"/>
        </w:rPr>
        <w:t>, οι μαθητές</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σε αστικές περιοχές και αυτοί</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ες</w:t>
      </w:r>
      <w:proofErr w:type="spellEnd"/>
      <w:r w:rsidRPr="00CA6BB4">
        <w:rPr>
          <w:rFonts w:asciiTheme="minorHAnsi" w:hAnsiTheme="minorHAnsi" w:cstheme="minorHAnsi"/>
          <w:b/>
          <w:sz w:val="24"/>
          <w:szCs w:val="24"/>
        </w:rPr>
        <w:t xml:space="preserve"> που φοιτούν σε Γενικά Λύκεια επιτυγχάνουν υψηλότερες επιδόσεις στη Δημιουργική Σκέψη. </w:t>
      </w:r>
    </w:p>
    <w:p w14:paraId="1136CEE0" w14:textId="77777777" w:rsidR="00D3590C" w:rsidRPr="00CA6BB4" w:rsidRDefault="00D3590C" w:rsidP="00D3590C">
      <w:pPr>
        <w:pStyle w:val="a4"/>
        <w:rPr>
          <w:rFonts w:asciiTheme="minorHAnsi" w:hAnsiTheme="minorHAnsi" w:cstheme="minorHAnsi"/>
          <w:sz w:val="24"/>
          <w:szCs w:val="24"/>
        </w:rPr>
      </w:pPr>
    </w:p>
    <w:p w14:paraId="59254FC4" w14:textId="63473648" w:rsidR="003A7705" w:rsidRPr="00CA6BB4" w:rsidRDefault="00D3590C">
      <w:pPr>
        <w:numPr>
          <w:ilvl w:val="0"/>
          <w:numId w:val="7"/>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Σε όλες τις χώρες του ΟΟΣΑ και στην Ελλάδα, η</w:t>
      </w:r>
      <w:r w:rsidR="00A63FF4" w:rsidRPr="00CA6BB4">
        <w:rPr>
          <w:rFonts w:asciiTheme="minorHAnsi" w:hAnsiTheme="minorHAnsi" w:cstheme="minorHAnsi"/>
          <w:sz w:val="24"/>
          <w:szCs w:val="24"/>
        </w:rPr>
        <w:t xml:space="preserve"> επίδραση του </w:t>
      </w:r>
      <w:proofErr w:type="spellStart"/>
      <w:r w:rsidR="00A63FF4" w:rsidRPr="00CA6BB4">
        <w:rPr>
          <w:rFonts w:asciiTheme="minorHAnsi" w:hAnsiTheme="minorHAnsi" w:cstheme="minorHAnsi"/>
          <w:sz w:val="24"/>
          <w:szCs w:val="24"/>
        </w:rPr>
        <w:t>κοινωνικο</w:t>
      </w:r>
      <w:proofErr w:type="spellEnd"/>
      <w:r w:rsidR="00A63FF4" w:rsidRPr="00CA6BB4">
        <w:rPr>
          <w:rFonts w:asciiTheme="minorHAnsi" w:hAnsiTheme="minorHAnsi" w:cstheme="minorHAnsi"/>
          <w:sz w:val="24"/>
          <w:szCs w:val="24"/>
        </w:rPr>
        <w:t>-οικονομικού υπόβαθρου στη δημιουργική σκέψη είναι μικρότερη από αυτή στα βασικά αντικείμενα του PISA.</w:t>
      </w:r>
    </w:p>
    <w:p w14:paraId="0771F8EF" w14:textId="77777777" w:rsidR="003A7705" w:rsidRPr="00CA6BB4" w:rsidRDefault="003A7705">
      <w:pPr>
        <w:jc w:val="both"/>
        <w:rPr>
          <w:rFonts w:asciiTheme="minorHAnsi" w:hAnsiTheme="minorHAnsi" w:cstheme="minorHAnsi"/>
          <w:sz w:val="24"/>
          <w:szCs w:val="24"/>
        </w:rPr>
      </w:pPr>
    </w:p>
    <w:p w14:paraId="3A679D6D" w14:textId="123F9FFD" w:rsidR="003A7705" w:rsidRPr="00CA6BB4" w:rsidRDefault="00A63FF4">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 xml:space="preserve">ΠΟΙΕΣ ΕΙΝΑΙ ΟΙ </w:t>
      </w:r>
      <w:r w:rsidR="001B7B63" w:rsidRPr="00CA6BB4">
        <w:rPr>
          <w:rFonts w:asciiTheme="minorHAnsi" w:hAnsiTheme="minorHAnsi" w:cstheme="minorHAnsi"/>
          <w:b/>
          <w:sz w:val="24"/>
          <w:szCs w:val="24"/>
        </w:rPr>
        <w:t>ΑΠΟΨΕΙΣ</w:t>
      </w:r>
      <w:r w:rsidRPr="00CA6BB4">
        <w:rPr>
          <w:rFonts w:asciiTheme="minorHAnsi" w:hAnsiTheme="minorHAnsi" w:cstheme="minorHAnsi"/>
          <w:b/>
          <w:sz w:val="24"/>
          <w:szCs w:val="24"/>
        </w:rPr>
        <w:t xml:space="preserve"> ΤΩΝ ΜΑΘΗΤΩΝ</w:t>
      </w:r>
      <w:r w:rsidR="0099512C" w:rsidRPr="00CA6BB4">
        <w:rPr>
          <w:rFonts w:asciiTheme="minorHAnsi" w:hAnsiTheme="minorHAnsi" w:cstheme="minorHAnsi"/>
          <w:b/>
          <w:sz w:val="24"/>
          <w:szCs w:val="24"/>
        </w:rPr>
        <w:t>/ΤΡΙΩΝ</w:t>
      </w:r>
      <w:r w:rsidRPr="00CA6BB4">
        <w:rPr>
          <w:rFonts w:asciiTheme="minorHAnsi" w:hAnsiTheme="minorHAnsi" w:cstheme="minorHAnsi"/>
          <w:b/>
          <w:sz w:val="24"/>
          <w:szCs w:val="24"/>
        </w:rPr>
        <w:t xml:space="preserve"> ΓΙΑ ΤΗ ΔΗΜΙΟΥΡΓΙΚΟΤΗΤΑ, ΠΩΣ ΑΥΤΕΣ ΔΙΑΦΟΡΟΠΟΙΟΥΝΤΑΙ ΑΝΑΛΟΓΑ ΜΕ ΤΑ ΧΑΡΑΚΤΗΡΙΣΤΙΚΑ ΤΟΥΣ ΚΑΙ ΠΩΣ ΕΠΗΡΕΑΖΟΥΝ ΤΙΣ ΕΠΙΔΟΣΕΙΣ ΤΟΥΣ;</w:t>
      </w:r>
    </w:p>
    <w:p w14:paraId="340F25B5" w14:textId="77777777" w:rsidR="003A7705" w:rsidRPr="00CA6BB4" w:rsidRDefault="003A7705">
      <w:pPr>
        <w:spacing w:after="0" w:line="240" w:lineRule="auto"/>
        <w:jc w:val="both"/>
        <w:rPr>
          <w:rFonts w:asciiTheme="minorHAnsi" w:hAnsiTheme="minorHAnsi" w:cstheme="minorHAnsi"/>
          <w:sz w:val="24"/>
          <w:szCs w:val="24"/>
        </w:rPr>
      </w:pPr>
    </w:p>
    <w:p w14:paraId="3DA4C4ED" w14:textId="5A4FCA97" w:rsidR="00D3590C" w:rsidRPr="00CA6BB4" w:rsidRDefault="00537087" w:rsidP="00D3590C">
      <w:pPr>
        <w:pStyle w:val="a4"/>
        <w:numPr>
          <w:ilvl w:val="0"/>
          <w:numId w:val="1"/>
        </w:numPr>
        <w:jc w:val="both"/>
        <w:rPr>
          <w:rFonts w:asciiTheme="minorHAnsi" w:hAnsiTheme="minorHAnsi" w:cstheme="minorHAnsi"/>
          <w:sz w:val="24"/>
          <w:szCs w:val="24"/>
        </w:rPr>
      </w:pPr>
      <w:r w:rsidRPr="00CA6BB4">
        <w:rPr>
          <w:rFonts w:asciiTheme="minorHAnsi" w:hAnsiTheme="minorHAnsi" w:cstheme="minorHAnsi"/>
          <w:sz w:val="24"/>
          <w:szCs w:val="24"/>
        </w:rPr>
        <w:t>Κατά μέσο όρο στις</w:t>
      </w:r>
      <w:r w:rsidR="00D3590C" w:rsidRPr="00CA6BB4">
        <w:rPr>
          <w:rFonts w:asciiTheme="minorHAnsi" w:hAnsiTheme="minorHAnsi" w:cstheme="minorHAnsi"/>
          <w:sz w:val="24"/>
          <w:szCs w:val="24"/>
        </w:rPr>
        <w:t xml:space="preserve"> χώρες του ΟΟΣΑ</w:t>
      </w:r>
      <w:r w:rsidRPr="00CA6BB4">
        <w:rPr>
          <w:rFonts w:asciiTheme="minorHAnsi" w:hAnsiTheme="minorHAnsi" w:cstheme="minorHAnsi"/>
          <w:sz w:val="24"/>
          <w:szCs w:val="24"/>
        </w:rPr>
        <w:t>, και στην Ελλάδα σε κάπως μικρότερο βαθμό</w:t>
      </w:r>
      <w:r w:rsidR="00D3590C" w:rsidRPr="00CA6BB4">
        <w:rPr>
          <w:rFonts w:asciiTheme="minorHAnsi" w:hAnsiTheme="minorHAnsi" w:cstheme="minorHAnsi"/>
          <w:sz w:val="24"/>
          <w:szCs w:val="24"/>
        </w:rPr>
        <w:t>, οι περισσότεροι μαθητές/</w:t>
      </w:r>
      <w:proofErr w:type="spellStart"/>
      <w:r w:rsidR="00D3590C" w:rsidRPr="00CA6BB4">
        <w:rPr>
          <w:rFonts w:asciiTheme="minorHAnsi" w:hAnsiTheme="minorHAnsi" w:cstheme="minorHAnsi"/>
          <w:sz w:val="24"/>
          <w:szCs w:val="24"/>
        </w:rPr>
        <w:t>τριες</w:t>
      </w:r>
      <w:proofErr w:type="spellEnd"/>
      <w:r w:rsidR="00D3590C" w:rsidRPr="00CA6BB4">
        <w:rPr>
          <w:rFonts w:asciiTheme="minorHAnsi" w:hAnsiTheme="minorHAnsi" w:cstheme="minorHAnsi"/>
          <w:sz w:val="24"/>
          <w:szCs w:val="24"/>
        </w:rPr>
        <w:t xml:space="preserve"> πιστεύουν ότι </w:t>
      </w:r>
      <w:r w:rsidR="00D3590C" w:rsidRPr="00CA6BB4">
        <w:rPr>
          <w:rFonts w:asciiTheme="minorHAnsi" w:hAnsiTheme="minorHAnsi" w:cstheme="minorHAnsi"/>
          <w:b/>
          <w:sz w:val="24"/>
          <w:szCs w:val="24"/>
        </w:rPr>
        <w:t>μπορούν να είναι δημιουργικοί</w:t>
      </w:r>
      <w:r w:rsidR="001B7B63" w:rsidRPr="00CA6BB4">
        <w:rPr>
          <w:rFonts w:asciiTheme="minorHAnsi" w:hAnsiTheme="minorHAnsi" w:cstheme="minorHAnsi"/>
          <w:b/>
          <w:sz w:val="24"/>
          <w:szCs w:val="24"/>
        </w:rPr>
        <w:t>/</w:t>
      </w:r>
      <w:proofErr w:type="spellStart"/>
      <w:r w:rsidR="001B7B63" w:rsidRPr="00CA6BB4">
        <w:rPr>
          <w:rFonts w:asciiTheme="minorHAnsi" w:hAnsiTheme="minorHAnsi" w:cstheme="minorHAnsi"/>
          <w:b/>
          <w:sz w:val="24"/>
          <w:szCs w:val="24"/>
        </w:rPr>
        <w:t>ές</w:t>
      </w:r>
      <w:proofErr w:type="spellEnd"/>
      <w:r w:rsidR="00D3590C" w:rsidRPr="00CA6BB4">
        <w:rPr>
          <w:rFonts w:asciiTheme="minorHAnsi" w:hAnsiTheme="minorHAnsi" w:cstheme="minorHAnsi"/>
          <w:b/>
          <w:sz w:val="24"/>
          <w:szCs w:val="24"/>
        </w:rPr>
        <w:t xml:space="preserve"> σε κάθε μάθημα, όχι μόνο στην Τέχνη</w:t>
      </w:r>
      <w:r w:rsidR="00D3590C" w:rsidRPr="00CA6BB4">
        <w:rPr>
          <w:rFonts w:asciiTheme="minorHAnsi" w:hAnsiTheme="minorHAnsi" w:cstheme="minorHAnsi"/>
          <w:sz w:val="24"/>
          <w:szCs w:val="24"/>
        </w:rPr>
        <w:t xml:space="preserve">. Αυτή η πεποίθηση είναι πιο διαδεδομένη μεταξύ των κοριτσιών, των μαθητών/τριών από ευνοημένα </w:t>
      </w:r>
      <w:proofErr w:type="spellStart"/>
      <w:r w:rsidR="00D3590C" w:rsidRPr="00CA6BB4">
        <w:rPr>
          <w:rFonts w:asciiTheme="minorHAnsi" w:hAnsiTheme="minorHAnsi" w:cstheme="minorHAnsi"/>
          <w:sz w:val="24"/>
          <w:szCs w:val="24"/>
        </w:rPr>
        <w:t>κοινωνικο</w:t>
      </w:r>
      <w:proofErr w:type="spellEnd"/>
      <w:r w:rsidR="00D3590C" w:rsidRPr="00CA6BB4">
        <w:rPr>
          <w:rFonts w:asciiTheme="minorHAnsi" w:hAnsiTheme="minorHAnsi" w:cstheme="minorHAnsi"/>
          <w:sz w:val="24"/>
          <w:szCs w:val="24"/>
        </w:rPr>
        <w:t xml:space="preserve">-οικονομικά περιβάλλοντα και των μαθητών/τριών σε σχολεία υψηλότερου </w:t>
      </w:r>
      <w:proofErr w:type="spellStart"/>
      <w:r w:rsidR="00D3590C" w:rsidRPr="00CA6BB4">
        <w:rPr>
          <w:rFonts w:asciiTheme="minorHAnsi" w:hAnsiTheme="minorHAnsi" w:cstheme="minorHAnsi"/>
          <w:sz w:val="24"/>
          <w:szCs w:val="24"/>
        </w:rPr>
        <w:t>κοινωνικο</w:t>
      </w:r>
      <w:proofErr w:type="spellEnd"/>
      <w:r w:rsidR="00D3590C" w:rsidRPr="00CA6BB4">
        <w:rPr>
          <w:rFonts w:asciiTheme="minorHAnsi" w:hAnsiTheme="minorHAnsi" w:cstheme="minorHAnsi"/>
          <w:sz w:val="24"/>
          <w:szCs w:val="24"/>
        </w:rPr>
        <w:t>-οικονομικού προφίλ. Οι μαθητές/</w:t>
      </w:r>
      <w:proofErr w:type="spellStart"/>
      <w:r w:rsidR="00D3590C" w:rsidRPr="00CA6BB4">
        <w:rPr>
          <w:rFonts w:asciiTheme="minorHAnsi" w:hAnsiTheme="minorHAnsi" w:cstheme="minorHAnsi"/>
          <w:sz w:val="24"/>
          <w:szCs w:val="24"/>
        </w:rPr>
        <w:t>τριες</w:t>
      </w:r>
      <w:proofErr w:type="spellEnd"/>
      <w:r w:rsidR="00D3590C" w:rsidRPr="00CA6BB4">
        <w:rPr>
          <w:rFonts w:asciiTheme="minorHAnsi" w:hAnsiTheme="minorHAnsi" w:cstheme="minorHAnsi"/>
          <w:sz w:val="24"/>
          <w:szCs w:val="24"/>
        </w:rPr>
        <w:t xml:space="preserve"> με αντίστοιχες απόψεις επιτυγχάνουν καλύτερες επιδόσεις.</w:t>
      </w:r>
    </w:p>
    <w:p w14:paraId="0D3F2426" w14:textId="77777777" w:rsidR="003A7705" w:rsidRPr="00CA6BB4" w:rsidRDefault="003A7705">
      <w:pPr>
        <w:pBdr>
          <w:top w:val="nil"/>
          <w:left w:val="nil"/>
          <w:bottom w:val="nil"/>
          <w:right w:val="nil"/>
          <w:between w:val="nil"/>
        </w:pBdr>
        <w:spacing w:after="0" w:line="240" w:lineRule="auto"/>
        <w:ind w:left="720" w:hanging="720"/>
        <w:jc w:val="both"/>
        <w:rPr>
          <w:rFonts w:asciiTheme="minorHAnsi" w:hAnsiTheme="minorHAnsi" w:cstheme="minorHAnsi"/>
          <w:sz w:val="24"/>
          <w:szCs w:val="24"/>
        </w:rPr>
      </w:pPr>
    </w:p>
    <w:p w14:paraId="59F76C13" w14:textId="118248E4" w:rsidR="00537087" w:rsidRPr="00CA6BB4" w:rsidRDefault="00537087" w:rsidP="00E6734D">
      <w:pPr>
        <w:pStyle w:val="a4"/>
        <w:numPr>
          <w:ilvl w:val="0"/>
          <w:numId w:val="1"/>
        </w:numPr>
        <w:jc w:val="both"/>
        <w:rPr>
          <w:rFonts w:asciiTheme="minorHAnsi" w:hAnsiTheme="minorHAnsi" w:cstheme="minorHAnsi"/>
          <w:sz w:val="24"/>
          <w:szCs w:val="24"/>
        </w:rPr>
      </w:pPr>
      <w:r w:rsidRPr="00CA6BB4">
        <w:rPr>
          <w:rFonts w:asciiTheme="minorHAnsi" w:hAnsiTheme="minorHAnsi" w:cstheme="minorHAnsi"/>
          <w:sz w:val="24"/>
          <w:szCs w:val="24"/>
        </w:rPr>
        <w:t>Περίπου οι μισοί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σε επίπεδο ΟΟΣΑ πιστεύουν ότι μπορούν να βελτιώσουν τη δημιουργικότητά τους, ενώ 6 στους 10 πιστεύουν το ίδιο για την ευφυ</w:t>
      </w:r>
      <w:r w:rsidR="00FE1750">
        <w:rPr>
          <w:rFonts w:asciiTheme="minorHAnsi" w:hAnsiTheme="minorHAnsi" w:cstheme="minorHAnsi"/>
          <w:sz w:val="24"/>
          <w:szCs w:val="24"/>
        </w:rPr>
        <w:t>ΐ</w:t>
      </w:r>
      <w:r w:rsidRPr="00CA6BB4">
        <w:rPr>
          <w:rFonts w:asciiTheme="minorHAnsi" w:hAnsiTheme="minorHAnsi" w:cstheme="minorHAnsi"/>
          <w:sz w:val="24"/>
          <w:szCs w:val="24"/>
        </w:rPr>
        <w:t xml:space="preserve">α τους. </w:t>
      </w:r>
      <w:r w:rsidRPr="00CA6BB4">
        <w:rPr>
          <w:rFonts w:asciiTheme="minorHAnsi" w:hAnsiTheme="minorHAnsi" w:cstheme="minorHAnsi"/>
          <w:b/>
          <w:sz w:val="24"/>
          <w:szCs w:val="24"/>
        </w:rPr>
        <w:t>Αντίθετα, στην Ελλάδα, οι μαθητές/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δεν υιοθετούν στην πλειοψηφία τους την αντίληψη περί δυνατότητας βελτίωσης αυτών τους των χαρακτηριστικών</w:t>
      </w:r>
      <w:r w:rsidR="00E6734D" w:rsidRPr="00CA6BB4">
        <w:rPr>
          <w:rFonts w:asciiTheme="minorHAnsi" w:hAnsiTheme="minorHAnsi" w:cstheme="minorHAnsi"/>
          <w:b/>
          <w:sz w:val="24"/>
          <w:szCs w:val="24"/>
        </w:rPr>
        <w:t xml:space="preserve"> </w:t>
      </w:r>
      <w:r w:rsidR="00E6734D" w:rsidRPr="00CA6BB4">
        <w:rPr>
          <w:rFonts w:asciiTheme="minorHAnsi" w:hAnsiTheme="minorHAnsi" w:cstheme="minorHAnsi"/>
          <w:sz w:val="24"/>
          <w:szCs w:val="24"/>
        </w:rPr>
        <w:t>(μόνο 4 στους 10 υιοθετούν την εν λόγω αντίληψη).</w:t>
      </w:r>
      <w:r w:rsidRPr="00CA6BB4">
        <w:rPr>
          <w:rFonts w:asciiTheme="minorHAnsi" w:hAnsiTheme="minorHAnsi" w:cstheme="minorHAnsi"/>
          <w:b/>
          <w:sz w:val="24"/>
          <w:szCs w:val="24"/>
        </w:rPr>
        <w:t xml:space="preserve"> Επίσης, στην Ελλάδα, η εν λόγω αντίληψη δεν επηρεάζεται από το κοινωνικό υπόβαθρο των μαθητών/τριών</w:t>
      </w:r>
      <w:r w:rsidRPr="00CA6BB4">
        <w:rPr>
          <w:rFonts w:asciiTheme="minorHAnsi" w:hAnsiTheme="minorHAnsi" w:cstheme="minorHAnsi"/>
          <w:sz w:val="24"/>
          <w:szCs w:val="24"/>
        </w:rPr>
        <w:t>, ενώ στον ΟΟΣΑ τα κορίτσια και οι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από ευνοημένα περιβάλλοντα είναι πιο πιθανό να υιοθετήσουν την αντίληψη ότι έχουν τη δυνατότητα να βελτιώσουν τόσο τη δημιουργικότητά τους όσο και την ευφυ</w:t>
      </w:r>
      <w:r w:rsidR="00FE1750">
        <w:rPr>
          <w:rFonts w:asciiTheme="minorHAnsi" w:hAnsiTheme="minorHAnsi" w:cstheme="minorHAnsi"/>
          <w:sz w:val="24"/>
          <w:szCs w:val="24"/>
        </w:rPr>
        <w:t>ΐ</w:t>
      </w:r>
      <w:r w:rsidRPr="00CA6BB4">
        <w:rPr>
          <w:rFonts w:asciiTheme="minorHAnsi" w:hAnsiTheme="minorHAnsi" w:cstheme="minorHAnsi"/>
          <w:sz w:val="24"/>
          <w:szCs w:val="24"/>
        </w:rPr>
        <w:t>α τους. Η αντίληψη για τη δυνατότητα βελτίωσης τόσο της δημιουργικότητας όσο και της ευφυ</w:t>
      </w:r>
      <w:r w:rsidR="00FE1750">
        <w:rPr>
          <w:rFonts w:asciiTheme="minorHAnsi" w:hAnsiTheme="minorHAnsi" w:cstheme="minorHAnsi"/>
          <w:sz w:val="24"/>
          <w:szCs w:val="24"/>
        </w:rPr>
        <w:t>ΐ</w:t>
      </w:r>
      <w:r w:rsidRPr="00CA6BB4">
        <w:rPr>
          <w:rFonts w:asciiTheme="minorHAnsi" w:hAnsiTheme="minorHAnsi" w:cstheme="minorHAnsi"/>
          <w:sz w:val="24"/>
          <w:szCs w:val="24"/>
        </w:rPr>
        <w:t>ας (</w:t>
      </w:r>
      <w:r w:rsidRPr="00CA6BB4">
        <w:rPr>
          <w:rFonts w:asciiTheme="minorHAnsi" w:hAnsiTheme="minorHAnsi" w:cstheme="minorHAnsi"/>
          <w:sz w:val="24"/>
          <w:szCs w:val="24"/>
          <w:lang w:val="en-US"/>
        </w:rPr>
        <w:t>growth</w:t>
      </w:r>
      <w:r w:rsidRPr="00CA6BB4">
        <w:rPr>
          <w:rFonts w:asciiTheme="minorHAnsi" w:hAnsiTheme="minorHAnsi" w:cstheme="minorHAnsi"/>
          <w:sz w:val="24"/>
          <w:szCs w:val="24"/>
        </w:rPr>
        <w:t xml:space="preserve"> </w:t>
      </w:r>
      <w:r w:rsidRPr="00CA6BB4">
        <w:rPr>
          <w:rFonts w:asciiTheme="minorHAnsi" w:hAnsiTheme="minorHAnsi" w:cstheme="minorHAnsi"/>
          <w:sz w:val="24"/>
          <w:szCs w:val="24"/>
          <w:lang w:val="en-US"/>
        </w:rPr>
        <w:t>mind</w:t>
      </w:r>
      <w:r w:rsidR="00E6734D" w:rsidRPr="00CA6BB4">
        <w:rPr>
          <w:rFonts w:asciiTheme="minorHAnsi" w:hAnsiTheme="minorHAnsi" w:cstheme="minorHAnsi"/>
          <w:sz w:val="24"/>
          <w:szCs w:val="24"/>
          <w:lang w:val="en-US"/>
        </w:rPr>
        <w:t>s</w:t>
      </w:r>
      <w:r w:rsidRPr="00CA6BB4">
        <w:rPr>
          <w:rFonts w:asciiTheme="minorHAnsi" w:hAnsiTheme="minorHAnsi" w:cstheme="minorHAnsi"/>
          <w:sz w:val="24"/>
          <w:szCs w:val="24"/>
          <w:lang w:val="en-US"/>
        </w:rPr>
        <w:t>et</w:t>
      </w:r>
      <w:r w:rsidRPr="00CA6BB4">
        <w:rPr>
          <w:rFonts w:asciiTheme="minorHAnsi" w:hAnsiTheme="minorHAnsi" w:cstheme="minorHAnsi"/>
          <w:sz w:val="24"/>
          <w:szCs w:val="24"/>
        </w:rPr>
        <w:t>) συνδέεται θετικά με τις επιδόσεις των μαθητών/τριών.</w:t>
      </w:r>
    </w:p>
    <w:p w14:paraId="0D641FE4" w14:textId="77777777" w:rsidR="003A7705" w:rsidRPr="00CA6BB4" w:rsidRDefault="003A7705">
      <w:pPr>
        <w:pBdr>
          <w:top w:val="nil"/>
          <w:left w:val="nil"/>
          <w:bottom w:val="nil"/>
          <w:right w:val="nil"/>
          <w:between w:val="nil"/>
        </w:pBdr>
        <w:spacing w:after="0"/>
        <w:ind w:left="720" w:hanging="720"/>
        <w:rPr>
          <w:rFonts w:asciiTheme="minorHAnsi" w:hAnsiTheme="minorHAnsi" w:cstheme="minorHAnsi"/>
          <w:sz w:val="24"/>
          <w:szCs w:val="24"/>
        </w:rPr>
      </w:pPr>
    </w:p>
    <w:p w14:paraId="259C3A3C" w14:textId="43DA6F6D" w:rsidR="003D49BE" w:rsidRPr="00CA6BB4" w:rsidRDefault="003D49BE" w:rsidP="00240E5A">
      <w:pPr>
        <w:numPr>
          <w:ilvl w:val="0"/>
          <w:numId w:val="1"/>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Οι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σε επίπεδο ΟΟΣΑ εμφανίζουν υψηλά επίπεδα δημιουργικής </w:t>
      </w:r>
      <w:proofErr w:type="spellStart"/>
      <w:r w:rsidRPr="00CA6BB4">
        <w:rPr>
          <w:rFonts w:asciiTheme="minorHAnsi" w:hAnsiTheme="minorHAnsi" w:cstheme="minorHAnsi"/>
          <w:sz w:val="24"/>
          <w:szCs w:val="24"/>
        </w:rPr>
        <w:t>αυτεπάρκειας</w:t>
      </w:r>
      <w:proofErr w:type="spellEnd"/>
      <w:r w:rsidRPr="00CA6BB4">
        <w:rPr>
          <w:rFonts w:asciiTheme="minorHAnsi" w:hAnsiTheme="minorHAnsi" w:cstheme="minorHAnsi"/>
          <w:sz w:val="24"/>
          <w:szCs w:val="24"/>
        </w:rPr>
        <w:t xml:space="preserve">, δεκτικότητας σε προκλήσεις, δεκτικότητας στην Τέχνη και σε νέες εμπειρίες, φαντασίας και διάθεσης για περιπέτειες. </w:t>
      </w:r>
      <w:r w:rsidRPr="00CA6BB4">
        <w:rPr>
          <w:rFonts w:asciiTheme="minorHAnsi" w:hAnsiTheme="minorHAnsi" w:cstheme="minorHAnsi"/>
          <w:b/>
          <w:sz w:val="24"/>
          <w:szCs w:val="24"/>
        </w:rPr>
        <w:t>Οι μαθητές/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στην Ελλάδα σημείωσαν υψηλότερα επίπεδα σε αυτές τις στάσεις και τα χαρακτηριστικά σε σχέση με τον μέσο όρο του ΟΟΣΑ.</w:t>
      </w:r>
      <w:r w:rsidRPr="00CA6BB4">
        <w:rPr>
          <w:rFonts w:asciiTheme="minorHAnsi" w:hAnsiTheme="minorHAnsi" w:cstheme="minorHAnsi"/>
          <w:sz w:val="24"/>
          <w:szCs w:val="24"/>
        </w:rPr>
        <w:t xml:space="preserve"> Αυτές οι στάσεις επηρεάζουν θετικά τις επιδόσεις στη Δημιουργική Σκέψη, αλλά εξηγούν μικρό μέρος της διακύμανσης των σχετικών επιδόσεων. Οι στάσεις</w:t>
      </w:r>
      <w:r w:rsidR="00240E5A" w:rsidRPr="00CA6BB4">
        <w:rPr>
          <w:rFonts w:asciiTheme="minorHAnsi" w:hAnsiTheme="minorHAnsi" w:cstheme="minorHAnsi"/>
          <w:sz w:val="24"/>
          <w:szCs w:val="24"/>
        </w:rPr>
        <w:t xml:space="preserve"> </w:t>
      </w:r>
      <w:r w:rsidRPr="00CA6BB4">
        <w:rPr>
          <w:rFonts w:asciiTheme="minorHAnsi" w:hAnsiTheme="minorHAnsi" w:cstheme="minorHAnsi"/>
          <w:sz w:val="24"/>
          <w:szCs w:val="24"/>
        </w:rPr>
        <w:t xml:space="preserve">αυτές </w:t>
      </w:r>
      <w:r w:rsidRPr="00CA6BB4">
        <w:rPr>
          <w:rFonts w:asciiTheme="minorHAnsi" w:hAnsiTheme="minorHAnsi" w:cstheme="minorHAnsi"/>
          <w:sz w:val="24"/>
          <w:szCs w:val="24"/>
        </w:rPr>
        <w:lastRenderedPageBreak/>
        <w:t>εκδηλώνονται πιο έντονα σε ευρύτερες δημιουργικές προκλήσεις παρά σε σχολικές δραστηριότητες</w:t>
      </w:r>
      <w:r w:rsidR="00240E5A" w:rsidRPr="00CA6BB4">
        <w:rPr>
          <w:rFonts w:asciiTheme="minorHAnsi" w:hAnsiTheme="minorHAnsi" w:cstheme="minorHAnsi"/>
          <w:sz w:val="24"/>
          <w:szCs w:val="24"/>
        </w:rPr>
        <w:t xml:space="preserve"> (π.χ. επίλυση δύσκολων σχολικών προβλημάτων, ενασχόληση με δημιουργικές δραστηριότητες στο </w:t>
      </w:r>
      <w:r w:rsidR="001B7B63" w:rsidRPr="00CA6BB4">
        <w:rPr>
          <w:rFonts w:asciiTheme="minorHAnsi" w:hAnsiTheme="minorHAnsi" w:cstheme="minorHAnsi"/>
          <w:sz w:val="24"/>
          <w:szCs w:val="24"/>
        </w:rPr>
        <w:t>πλαίσιο</w:t>
      </w:r>
      <w:r w:rsidR="00240E5A" w:rsidRPr="00CA6BB4">
        <w:rPr>
          <w:rFonts w:asciiTheme="minorHAnsi" w:hAnsiTheme="minorHAnsi" w:cstheme="minorHAnsi"/>
          <w:sz w:val="24"/>
          <w:szCs w:val="24"/>
        </w:rPr>
        <w:t xml:space="preserve"> σχολικών εργασιών)</w:t>
      </w:r>
      <w:r w:rsidRPr="00CA6BB4">
        <w:rPr>
          <w:rFonts w:asciiTheme="minorHAnsi" w:hAnsiTheme="minorHAnsi" w:cstheme="minorHAnsi"/>
          <w:sz w:val="24"/>
          <w:szCs w:val="24"/>
        </w:rPr>
        <w:t>. Σε όλες τις χώρες, τα κορίτσια, οι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από υψηλά κοινωνικά στρώματα και όσοι/</w:t>
      </w:r>
      <w:proofErr w:type="spellStart"/>
      <w:r w:rsidRPr="00CA6BB4">
        <w:rPr>
          <w:rFonts w:asciiTheme="minorHAnsi" w:hAnsiTheme="minorHAnsi" w:cstheme="minorHAnsi"/>
          <w:sz w:val="24"/>
          <w:szCs w:val="24"/>
        </w:rPr>
        <w:t>ες</w:t>
      </w:r>
      <w:proofErr w:type="spellEnd"/>
      <w:r w:rsidRPr="00CA6BB4">
        <w:rPr>
          <w:rFonts w:asciiTheme="minorHAnsi" w:hAnsiTheme="minorHAnsi" w:cstheme="minorHAnsi"/>
          <w:sz w:val="24"/>
          <w:szCs w:val="24"/>
        </w:rPr>
        <w:t xml:space="preserve"> φοιτούν σε σχολεία υψηλότερου </w:t>
      </w:r>
      <w:proofErr w:type="spellStart"/>
      <w:r w:rsidRPr="00CA6BB4">
        <w:rPr>
          <w:rFonts w:asciiTheme="minorHAnsi" w:hAnsiTheme="minorHAnsi" w:cstheme="minorHAnsi"/>
          <w:sz w:val="24"/>
          <w:szCs w:val="24"/>
        </w:rPr>
        <w:t>κοινωνικο</w:t>
      </w:r>
      <w:proofErr w:type="spellEnd"/>
      <w:r w:rsidRPr="00CA6BB4">
        <w:rPr>
          <w:rFonts w:asciiTheme="minorHAnsi" w:hAnsiTheme="minorHAnsi" w:cstheme="minorHAnsi"/>
          <w:sz w:val="24"/>
          <w:szCs w:val="24"/>
        </w:rPr>
        <w:t>-οικονομικού προφίλ επιδεικνύουν περισσότερο αυτές τις στάσεις.</w:t>
      </w:r>
    </w:p>
    <w:p w14:paraId="7F16E491" w14:textId="77777777" w:rsidR="0099512C" w:rsidRPr="00CA6BB4" w:rsidRDefault="0099512C" w:rsidP="0099512C">
      <w:pPr>
        <w:pStyle w:val="a4"/>
        <w:rPr>
          <w:rFonts w:asciiTheme="minorHAnsi" w:hAnsiTheme="minorHAnsi" w:cstheme="minorHAnsi"/>
          <w:sz w:val="24"/>
          <w:szCs w:val="24"/>
        </w:rPr>
      </w:pPr>
    </w:p>
    <w:p w14:paraId="2C4B7FD2" w14:textId="77777777" w:rsidR="0099512C" w:rsidRPr="00CA6BB4" w:rsidRDefault="0099512C" w:rsidP="003D49BE">
      <w:pPr>
        <w:pBdr>
          <w:top w:val="nil"/>
          <w:left w:val="nil"/>
          <w:bottom w:val="nil"/>
          <w:right w:val="nil"/>
          <w:between w:val="nil"/>
        </w:pBdr>
        <w:spacing w:after="0" w:line="240" w:lineRule="auto"/>
        <w:contextualSpacing/>
        <w:jc w:val="both"/>
        <w:rPr>
          <w:rFonts w:asciiTheme="minorHAnsi" w:hAnsiTheme="minorHAnsi" w:cstheme="minorHAnsi"/>
          <w:sz w:val="24"/>
          <w:szCs w:val="24"/>
        </w:rPr>
      </w:pPr>
    </w:p>
    <w:p w14:paraId="4F3F7440" w14:textId="6E38850C" w:rsidR="003A7705" w:rsidRPr="00CA6BB4" w:rsidRDefault="00A63FF4">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ΠΟΙΑ ΕΙΝΑΙ ΤΑ ΣΥΝΑΦΗ ΜΕ ΤΗ ΔΗΜΙΟΥΡΓΙΚΟΤΗΤΑ ΚΟΙΝΩΝΙΚΟ-ΣΥΝΑΙΣΘΗΜΑΤΙΚΑ ΧΑΡΑΚΤΗΡΙΣΤΙΚ</w:t>
      </w:r>
      <w:r w:rsidR="00E6734D" w:rsidRPr="00CA6BB4">
        <w:rPr>
          <w:rFonts w:asciiTheme="minorHAnsi" w:hAnsiTheme="minorHAnsi" w:cstheme="minorHAnsi"/>
          <w:b/>
          <w:sz w:val="24"/>
          <w:szCs w:val="24"/>
        </w:rPr>
        <w:t>Α</w:t>
      </w:r>
      <w:r w:rsidRPr="00CA6BB4">
        <w:rPr>
          <w:rFonts w:asciiTheme="minorHAnsi" w:hAnsiTheme="minorHAnsi" w:cstheme="minorHAnsi"/>
          <w:b/>
          <w:sz w:val="24"/>
          <w:szCs w:val="24"/>
        </w:rPr>
        <w:t xml:space="preserve"> ΤΩΝ ΜΑΘΗΤΩΝ</w:t>
      </w:r>
      <w:r w:rsidR="0099512C" w:rsidRPr="00CA6BB4">
        <w:rPr>
          <w:rFonts w:asciiTheme="minorHAnsi" w:hAnsiTheme="minorHAnsi" w:cstheme="minorHAnsi"/>
          <w:b/>
          <w:sz w:val="24"/>
          <w:szCs w:val="24"/>
        </w:rPr>
        <w:t>/ΤΡΙΩΝ</w:t>
      </w:r>
      <w:r w:rsidRPr="00CA6BB4">
        <w:rPr>
          <w:rFonts w:asciiTheme="minorHAnsi" w:hAnsiTheme="minorHAnsi" w:cstheme="minorHAnsi"/>
          <w:b/>
          <w:sz w:val="24"/>
          <w:szCs w:val="24"/>
        </w:rPr>
        <w:t>, ΠΩΣ ΑΥΤΑ ΔΙΑΦΟΡΟΠΟΙΟΥΝΤΑΙ ΚΑΙ ΠΩΣ ΕΠΗΡΕΑΖΟΥΝ ΤΙΣ ΕΠΙΔΟΣΕΙΣ ΤΟΥΣ;</w:t>
      </w:r>
    </w:p>
    <w:p w14:paraId="505BA905" w14:textId="77777777" w:rsidR="003A7705" w:rsidRPr="00CA6BB4" w:rsidRDefault="003A7705">
      <w:pPr>
        <w:spacing w:after="0" w:line="240" w:lineRule="auto"/>
        <w:jc w:val="both"/>
        <w:rPr>
          <w:rFonts w:asciiTheme="minorHAnsi" w:hAnsiTheme="minorHAnsi" w:cstheme="minorHAnsi"/>
          <w:sz w:val="24"/>
          <w:szCs w:val="24"/>
        </w:rPr>
      </w:pPr>
    </w:p>
    <w:p w14:paraId="677002A0" w14:textId="77777777" w:rsidR="003A7705" w:rsidRPr="00CA6BB4" w:rsidRDefault="00A63FF4">
      <w:pPr>
        <w:numPr>
          <w:ilvl w:val="0"/>
          <w:numId w:val="2"/>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 xml:space="preserve">Τα χαρακτηριστικά που εξετάστηκαν περιλαμβάνουν την περιέργεια, την επιμονή, τη </w:t>
      </w:r>
      <w:proofErr w:type="spellStart"/>
      <w:r w:rsidRPr="00CA6BB4">
        <w:rPr>
          <w:rFonts w:asciiTheme="minorHAnsi" w:hAnsiTheme="minorHAnsi" w:cstheme="minorHAnsi"/>
          <w:sz w:val="24"/>
          <w:szCs w:val="24"/>
        </w:rPr>
        <w:t>στοχοπροσήλωση</w:t>
      </w:r>
      <w:proofErr w:type="spellEnd"/>
      <w:r w:rsidRPr="00CA6BB4">
        <w:rPr>
          <w:rFonts w:asciiTheme="minorHAnsi" w:hAnsiTheme="minorHAnsi" w:cstheme="minorHAnsi"/>
          <w:sz w:val="24"/>
          <w:szCs w:val="24"/>
        </w:rPr>
        <w:t xml:space="preserve">, την ικανότητα υιοθέτησης εναλλακτικών οπτικών, την αυτοπεποίθηση να εκτίθενται σε νέες εμπειρίες, τη </w:t>
      </w:r>
      <w:proofErr w:type="spellStart"/>
      <w:r w:rsidRPr="00CA6BB4">
        <w:rPr>
          <w:rFonts w:asciiTheme="minorHAnsi" w:hAnsiTheme="minorHAnsi" w:cstheme="minorHAnsi"/>
          <w:sz w:val="24"/>
          <w:szCs w:val="24"/>
        </w:rPr>
        <w:t>συνεργατικότητα</w:t>
      </w:r>
      <w:proofErr w:type="spellEnd"/>
      <w:r w:rsidRPr="00CA6BB4">
        <w:rPr>
          <w:rFonts w:asciiTheme="minorHAnsi" w:hAnsiTheme="minorHAnsi" w:cstheme="minorHAnsi"/>
          <w:sz w:val="24"/>
          <w:szCs w:val="24"/>
        </w:rPr>
        <w:t xml:space="preserve">, την αντοχή στο άγχος και τον έλεγχο συναισθημάτων. </w:t>
      </w:r>
    </w:p>
    <w:p w14:paraId="4F219DD9" w14:textId="77777777" w:rsidR="003A7705" w:rsidRPr="00CA6BB4" w:rsidRDefault="003A7705">
      <w:pPr>
        <w:pBdr>
          <w:top w:val="nil"/>
          <w:left w:val="nil"/>
          <w:bottom w:val="nil"/>
          <w:right w:val="nil"/>
          <w:between w:val="nil"/>
        </w:pBdr>
        <w:spacing w:after="0" w:line="240" w:lineRule="auto"/>
        <w:ind w:left="720" w:hanging="720"/>
        <w:jc w:val="both"/>
        <w:rPr>
          <w:rFonts w:asciiTheme="minorHAnsi" w:hAnsiTheme="minorHAnsi" w:cstheme="minorHAnsi"/>
          <w:sz w:val="24"/>
          <w:szCs w:val="24"/>
        </w:rPr>
      </w:pPr>
    </w:p>
    <w:p w14:paraId="36ABB918" w14:textId="77777777" w:rsidR="00BF70FD" w:rsidRPr="00CA6BB4" w:rsidRDefault="00A63FF4">
      <w:pPr>
        <w:numPr>
          <w:ilvl w:val="0"/>
          <w:numId w:val="2"/>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Οι μαθητές</w:t>
      </w:r>
      <w:r w:rsidR="0099512C" w:rsidRPr="00CA6BB4">
        <w:rPr>
          <w:rFonts w:asciiTheme="minorHAnsi" w:hAnsiTheme="minorHAnsi" w:cstheme="minorHAnsi"/>
          <w:sz w:val="24"/>
          <w:szCs w:val="24"/>
        </w:rPr>
        <w:t>/</w:t>
      </w:r>
      <w:proofErr w:type="spellStart"/>
      <w:r w:rsidR="0099512C"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w:t>
      </w:r>
      <w:r w:rsidR="00240E5A" w:rsidRPr="00CA6BB4">
        <w:rPr>
          <w:rFonts w:asciiTheme="minorHAnsi" w:hAnsiTheme="minorHAnsi" w:cstheme="minorHAnsi"/>
          <w:sz w:val="24"/>
          <w:szCs w:val="24"/>
        </w:rPr>
        <w:t xml:space="preserve">σε επίπεδο ΟΟΣΑ </w:t>
      </w:r>
      <w:r w:rsidRPr="00CA6BB4">
        <w:rPr>
          <w:rFonts w:asciiTheme="minorHAnsi" w:hAnsiTheme="minorHAnsi" w:cstheme="minorHAnsi"/>
          <w:sz w:val="24"/>
          <w:szCs w:val="24"/>
        </w:rPr>
        <w:t>επιδεικνύουν αυτά τα χαρακτηριστικά περισσότερο σε ευρύτερες δημιουργικές προκλήσεις παρά σε σχολικές δραστηριότητες. Αγόρια, μαθητές</w:t>
      </w:r>
      <w:r w:rsidR="0099512C" w:rsidRPr="00CA6BB4">
        <w:rPr>
          <w:rFonts w:asciiTheme="minorHAnsi" w:hAnsiTheme="minorHAnsi" w:cstheme="minorHAnsi"/>
          <w:sz w:val="24"/>
          <w:szCs w:val="24"/>
        </w:rPr>
        <w:t>/</w:t>
      </w:r>
      <w:proofErr w:type="spellStart"/>
      <w:r w:rsidR="0099512C"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από προνομιούχα κοινωνικά στρώματα και σχολεία με υψηλότερο </w:t>
      </w:r>
      <w:proofErr w:type="spellStart"/>
      <w:r w:rsidRPr="00CA6BB4">
        <w:rPr>
          <w:rFonts w:asciiTheme="minorHAnsi" w:hAnsiTheme="minorHAnsi" w:cstheme="minorHAnsi"/>
          <w:sz w:val="24"/>
          <w:szCs w:val="24"/>
        </w:rPr>
        <w:t>κοινωνικο</w:t>
      </w:r>
      <w:proofErr w:type="spellEnd"/>
      <w:r w:rsidRPr="00CA6BB4">
        <w:rPr>
          <w:rFonts w:asciiTheme="minorHAnsi" w:hAnsiTheme="minorHAnsi" w:cstheme="minorHAnsi"/>
          <w:sz w:val="24"/>
          <w:szCs w:val="24"/>
        </w:rPr>
        <w:t xml:space="preserve">-οικονομικό προφίλ παρουσιάζουν υψηλότερα επίπεδα αυτών των χαρακτηριστικών. </w:t>
      </w:r>
      <w:r w:rsidRPr="00CA6BB4">
        <w:rPr>
          <w:rFonts w:asciiTheme="minorHAnsi" w:hAnsiTheme="minorHAnsi" w:cstheme="minorHAnsi"/>
          <w:b/>
          <w:sz w:val="24"/>
          <w:szCs w:val="24"/>
        </w:rPr>
        <w:t>Οι μαθητές</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στην Ελλάδα αναφέρουν υψηλότερα επίπεδα περιέργειας, επιμονής, </w:t>
      </w:r>
      <w:proofErr w:type="spellStart"/>
      <w:r w:rsidRPr="00CA6BB4">
        <w:rPr>
          <w:rFonts w:asciiTheme="minorHAnsi" w:hAnsiTheme="minorHAnsi" w:cstheme="minorHAnsi"/>
          <w:b/>
          <w:sz w:val="24"/>
          <w:szCs w:val="24"/>
        </w:rPr>
        <w:t>στοχοπροσήλωσης</w:t>
      </w:r>
      <w:proofErr w:type="spellEnd"/>
      <w:r w:rsidRPr="00CA6BB4">
        <w:rPr>
          <w:rFonts w:asciiTheme="minorHAnsi" w:hAnsiTheme="minorHAnsi" w:cstheme="minorHAnsi"/>
          <w:b/>
          <w:sz w:val="24"/>
          <w:szCs w:val="24"/>
        </w:rPr>
        <w:t>, υιοθέτησης εναλλακτικών οπτικών και αυτοπεποίθησης σε νέες εμπειρίες σε σχέση με τον μέσο όρο του ΟΟΣΑ, αλλά αντιμετωπίζουν μεγαλύτερες δυσκολίες στη διαχείριση του άγχους και τον έλεγχο των συναισθημάτων τους</w:t>
      </w:r>
      <w:r w:rsidRPr="00CA6BB4">
        <w:rPr>
          <w:rFonts w:asciiTheme="minorHAnsi" w:hAnsiTheme="minorHAnsi" w:cstheme="minorHAnsi"/>
          <w:sz w:val="24"/>
          <w:szCs w:val="24"/>
        </w:rPr>
        <w:t xml:space="preserve">. </w:t>
      </w:r>
    </w:p>
    <w:p w14:paraId="74E88BC2" w14:textId="77777777" w:rsidR="00BF70FD" w:rsidRPr="00CA6BB4" w:rsidRDefault="00BF70FD" w:rsidP="00BF70FD">
      <w:pPr>
        <w:pStyle w:val="a4"/>
        <w:rPr>
          <w:rFonts w:asciiTheme="minorHAnsi" w:hAnsiTheme="minorHAnsi" w:cstheme="minorHAnsi"/>
          <w:sz w:val="24"/>
          <w:szCs w:val="24"/>
        </w:rPr>
      </w:pPr>
    </w:p>
    <w:p w14:paraId="57B172FC" w14:textId="421FB52F" w:rsidR="003A7705" w:rsidRPr="00CA6BB4" w:rsidRDefault="00A63FF4">
      <w:pPr>
        <w:numPr>
          <w:ilvl w:val="0"/>
          <w:numId w:val="2"/>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 xml:space="preserve">Τα χαρακτηριστικά που επηρεάζουν θετικά τη δημιουργική σκέψη είναι η περιέργεια, η επιμονή, η </w:t>
      </w:r>
      <w:proofErr w:type="spellStart"/>
      <w:r w:rsidRPr="00CA6BB4">
        <w:rPr>
          <w:rFonts w:asciiTheme="minorHAnsi" w:hAnsiTheme="minorHAnsi" w:cstheme="minorHAnsi"/>
          <w:sz w:val="24"/>
          <w:szCs w:val="24"/>
        </w:rPr>
        <w:t>στοχοπροσήλωση</w:t>
      </w:r>
      <w:proofErr w:type="spellEnd"/>
      <w:r w:rsidRPr="00CA6BB4">
        <w:rPr>
          <w:rFonts w:asciiTheme="minorHAnsi" w:hAnsiTheme="minorHAnsi" w:cstheme="minorHAnsi"/>
          <w:sz w:val="24"/>
          <w:szCs w:val="24"/>
        </w:rPr>
        <w:t>, η υιοθέτηση εναλλακτικών οπτικών και η αυτοπεποίθηση</w:t>
      </w:r>
      <w:r w:rsidR="00BF70FD" w:rsidRPr="00CA6BB4">
        <w:rPr>
          <w:rFonts w:asciiTheme="minorHAnsi" w:hAnsiTheme="minorHAnsi" w:cstheme="minorHAnsi"/>
          <w:sz w:val="24"/>
          <w:szCs w:val="24"/>
        </w:rPr>
        <w:t xml:space="preserve"> αναφορικά με τη συμμετοχή</w:t>
      </w:r>
      <w:r w:rsidRPr="00CA6BB4">
        <w:rPr>
          <w:rFonts w:asciiTheme="minorHAnsi" w:hAnsiTheme="minorHAnsi" w:cstheme="minorHAnsi"/>
          <w:sz w:val="24"/>
          <w:szCs w:val="24"/>
        </w:rPr>
        <w:t xml:space="preserve"> σε νέες εμπειρίες.</w:t>
      </w:r>
    </w:p>
    <w:p w14:paraId="4D950FA1" w14:textId="77777777" w:rsidR="003A7705" w:rsidRPr="00CA6BB4" w:rsidRDefault="003A7705">
      <w:pPr>
        <w:spacing w:after="0" w:line="240" w:lineRule="auto"/>
        <w:jc w:val="both"/>
        <w:rPr>
          <w:rFonts w:asciiTheme="minorHAnsi" w:hAnsiTheme="minorHAnsi" w:cstheme="minorHAnsi"/>
          <w:sz w:val="24"/>
          <w:szCs w:val="24"/>
        </w:rPr>
      </w:pPr>
    </w:p>
    <w:p w14:paraId="6A856469" w14:textId="77777777" w:rsidR="003A7705" w:rsidRPr="00CA6BB4" w:rsidRDefault="003A7705">
      <w:pPr>
        <w:spacing w:after="0" w:line="240" w:lineRule="auto"/>
        <w:jc w:val="both"/>
        <w:rPr>
          <w:rFonts w:asciiTheme="minorHAnsi" w:hAnsiTheme="minorHAnsi" w:cstheme="minorHAnsi"/>
          <w:b/>
          <w:sz w:val="24"/>
          <w:szCs w:val="24"/>
        </w:rPr>
      </w:pPr>
    </w:p>
    <w:p w14:paraId="1A69F094" w14:textId="49758FA9" w:rsidR="003A7705" w:rsidRPr="00CA6BB4" w:rsidRDefault="00A63FF4">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ΠΟΙΕΣ ΕΙΝΑΙ ΟΙ ΕΚΠΑΙΔΕΥΤΙΚΕΣ ΚΑΙ ΟΙ ΣΥΝΑΦΕΙΣ ΜΕ ΤΗ ΔΗΜΙΟΥΡΓΙΚΟΤΗΤΑ ΕΠΑΓΓΕΛΜΑΤΙΚΕΣ ΠΡΟΣΔΟΚΙΕΣ ΤΩΝ ΜΑΘΗΤΩΝ</w:t>
      </w:r>
      <w:r w:rsidR="0099512C" w:rsidRPr="00CA6BB4">
        <w:rPr>
          <w:rFonts w:asciiTheme="minorHAnsi" w:hAnsiTheme="minorHAnsi" w:cstheme="minorHAnsi"/>
          <w:b/>
          <w:sz w:val="24"/>
          <w:szCs w:val="24"/>
        </w:rPr>
        <w:t>/ΤΡΙΩΝ</w:t>
      </w:r>
      <w:r w:rsidRPr="00CA6BB4">
        <w:rPr>
          <w:rFonts w:asciiTheme="minorHAnsi" w:hAnsiTheme="minorHAnsi" w:cstheme="minorHAnsi"/>
          <w:b/>
          <w:sz w:val="24"/>
          <w:szCs w:val="24"/>
        </w:rPr>
        <w:t xml:space="preserve"> ΚΑΙ ΠΩΣ ΑΥΤΕΣ ΕΠΗΡΕΑΖΟΝΤΑΙ ΑΠΟ ΤΑ ΧΑΡΑΚΤΗΡΙΣΤΙΚΑ ΤΟΥΣ ΚΑΙ ΕΠΗΡΕΑΖΟΥΝ ΤΙΣ ΕΠΙΔΟΣΕΙΣ ΤΟΥΣ;</w:t>
      </w:r>
    </w:p>
    <w:p w14:paraId="6D3F2ED6" w14:textId="77777777" w:rsidR="003A7705" w:rsidRPr="00CA6BB4" w:rsidRDefault="003A7705">
      <w:pPr>
        <w:spacing w:after="0" w:line="240" w:lineRule="auto"/>
        <w:jc w:val="both"/>
        <w:rPr>
          <w:rFonts w:asciiTheme="minorHAnsi" w:hAnsiTheme="minorHAnsi" w:cstheme="minorHAnsi"/>
          <w:sz w:val="24"/>
          <w:szCs w:val="24"/>
        </w:rPr>
      </w:pPr>
    </w:p>
    <w:p w14:paraId="256A1426" w14:textId="6074F773" w:rsidR="00BF70FD" w:rsidRPr="00CA6BB4" w:rsidRDefault="00BF70FD" w:rsidP="00AE5BF5">
      <w:pPr>
        <w:numPr>
          <w:ilvl w:val="0"/>
          <w:numId w:val="3"/>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b/>
          <w:sz w:val="24"/>
          <w:szCs w:val="24"/>
        </w:rPr>
        <w:t>Οι μαθητές/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στην Ελλάδα έχουν αρκετά υψηλότερες εκπαιδευτικές προσδοκίες σε σχέση με τους μαθητές/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στον ΟΟΣΑ</w:t>
      </w:r>
      <w:r w:rsidRPr="00CA6BB4">
        <w:rPr>
          <w:rFonts w:asciiTheme="minorHAnsi" w:hAnsiTheme="minorHAnsi" w:cstheme="minorHAnsi"/>
          <w:sz w:val="24"/>
          <w:szCs w:val="24"/>
        </w:rPr>
        <w:t xml:space="preserve"> ιδιαίτερα σε ό,τι αφορά αυτούς/</w:t>
      </w:r>
      <w:proofErr w:type="spellStart"/>
      <w:r w:rsidRPr="00CA6BB4">
        <w:rPr>
          <w:rFonts w:asciiTheme="minorHAnsi" w:hAnsiTheme="minorHAnsi" w:cstheme="minorHAnsi"/>
          <w:sz w:val="24"/>
          <w:szCs w:val="24"/>
        </w:rPr>
        <w:t>ές</w:t>
      </w:r>
      <w:proofErr w:type="spellEnd"/>
      <w:r w:rsidRPr="00CA6BB4">
        <w:rPr>
          <w:rFonts w:asciiTheme="minorHAnsi" w:hAnsiTheme="minorHAnsi" w:cstheme="minorHAnsi"/>
          <w:sz w:val="24"/>
          <w:szCs w:val="24"/>
        </w:rPr>
        <w:t xml:space="preserve"> που δηλώνουν ότι προσδοκούν να σπουδάσουν στο μέλλον σε μεταπτυχιακό ή ακόμα και διδακτορικό επίπεδο</w:t>
      </w:r>
      <w:r w:rsidR="00AE5BF5" w:rsidRPr="00CA6BB4">
        <w:rPr>
          <w:rFonts w:asciiTheme="minorHAnsi" w:hAnsiTheme="minorHAnsi" w:cstheme="minorHAnsi"/>
          <w:sz w:val="24"/>
          <w:szCs w:val="24"/>
        </w:rPr>
        <w:t xml:space="preserve"> (43,9% στον ΟΟΣΑ έναντι 60,1% στην Ελλάδα)</w:t>
      </w:r>
      <w:r w:rsidRPr="00CA6BB4">
        <w:rPr>
          <w:rFonts w:asciiTheme="minorHAnsi" w:hAnsiTheme="minorHAnsi" w:cstheme="minorHAnsi"/>
          <w:sz w:val="24"/>
          <w:szCs w:val="24"/>
        </w:rPr>
        <w:t xml:space="preserve">. </w:t>
      </w:r>
    </w:p>
    <w:p w14:paraId="65FB3F70" w14:textId="77777777" w:rsidR="003A7705" w:rsidRPr="00CA6BB4" w:rsidRDefault="003A7705">
      <w:pPr>
        <w:spacing w:after="0" w:line="240" w:lineRule="auto"/>
        <w:jc w:val="both"/>
        <w:rPr>
          <w:rFonts w:asciiTheme="minorHAnsi" w:hAnsiTheme="minorHAnsi" w:cstheme="minorHAnsi"/>
          <w:sz w:val="24"/>
          <w:szCs w:val="24"/>
        </w:rPr>
      </w:pPr>
    </w:p>
    <w:p w14:paraId="4986830A" w14:textId="463198CC" w:rsidR="00BF70FD" w:rsidRPr="00CA6BB4" w:rsidRDefault="00BF70FD" w:rsidP="00BF70FD">
      <w:pPr>
        <w:pStyle w:val="a4"/>
        <w:numPr>
          <w:ilvl w:val="0"/>
          <w:numId w:val="3"/>
        </w:numPr>
        <w:jc w:val="both"/>
        <w:rPr>
          <w:rFonts w:asciiTheme="minorHAnsi" w:hAnsiTheme="minorHAnsi" w:cstheme="minorHAnsi"/>
          <w:sz w:val="24"/>
          <w:szCs w:val="24"/>
        </w:rPr>
      </w:pPr>
      <w:r w:rsidRPr="00CA6BB4">
        <w:rPr>
          <w:rFonts w:asciiTheme="minorHAnsi" w:hAnsiTheme="minorHAnsi" w:cstheme="minorHAnsi"/>
          <w:sz w:val="24"/>
          <w:szCs w:val="24"/>
        </w:rPr>
        <w:t xml:space="preserve">Σε επαγγελματικό επίπεδο ένα μικρότερο ποσοστό μαθητών/τριών (5,2% έναντι 6.1% στον ΟΟΣΑ) σκοπεύει να εργαστεί στο μέλλον στον πολιτιστικό ή </w:t>
      </w:r>
      <w:r w:rsidRPr="00CA6BB4">
        <w:rPr>
          <w:rFonts w:asciiTheme="minorHAnsi" w:hAnsiTheme="minorHAnsi" w:cstheme="minorHAnsi"/>
          <w:sz w:val="24"/>
          <w:szCs w:val="24"/>
        </w:rPr>
        <w:lastRenderedPageBreak/>
        <w:t>δημιουργικό</w:t>
      </w:r>
      <w:r w:rsidR="00FE1750">
        <w:rPr>
          <w:rFonts w:asciiTheme="minorHAnsi" w:hAnsiTheme="minorHAnsi" w:cstheme="minorHAnsi"/>
          <w:sz w:val="24"/>
          <w:szCs w:val="24"/>
        </w:rPr>
        <w:t xml:space="preserve"> </w:t>
      </w:r>
      <w:r w:rsidRPr="00CA6BB4">
        <w:rPr>
          <w:rFonts w:asciiTheme="minorHAnsi" w:hAnsiTheme="minorHAnsi" w:cstheme="minorHAnsi"/>
          <w:sz w:val="24"/>
          <w:szCs w:val="24"/>
        </w:rPr>
        <w:t>τομέα.</w:t>
      </w:r>
      <w:r w:rsidR="00FE1750">
        <w:rPr>
          <w:rFonts w:asciiTheme="minorHAnsi" w:hAnsiTheme="minorHAnsi" w:cstheme="minorHAnsi"/>
          <w:sz w:val="24"/>
          <w:szCs w:val="24"/>
        </w:rPr>
        <w:t xml:space="preserve"> </w:t>
      </w:r>
      <w:r w:rsidRPr="00CA6BB4">
        <w:rPr>
          <w:rFonts w:asciiTheme="minorHAnsi" w:hAnsiTheme="minorHAnsi" w:cstheme="minorHAnsi"/>
          <w:sz w:val="24"/>
          <w:szCs w:val="24"/>
        </w:rPr>
        <w:t>Μεγαλύτερη φιλοδοξία να εργαστούν στους αντίστ</w:t>
      </w:r>
      <w:r w:rsidR="00BA1034" w:rsidRPr="00CA6BB4">
        <w:rPr>
          <w:rFonts w:asciiTheme="minorHAnsi" w:hAnsiTheme="minorHAnsi" w:cstheme="minorHAnsi"/>
          <w:sz w:val="24"/>
          <w:szCs w:val="24"/>
        </w:rPr>
        <w:t>οιχους τομείς έχουν τα κορίτσια και</w:t>
      </w:r>
      <w:r w:rsidRPr="00CA6BB4">
        <w:rPr>
          <w:rFonts w:asciiTheme="minorHAnsi" w:hAnsiTheme="minorHAnsi" w:cstheme="minorHAnsi"/>
          <w:sz w:val="24"/>
          <w:szCs w:val="24"/>
        </w:rPr>
        <w:t xml:space="preserve"> οι μαθητές/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από </w:t>
      </w:r>
      <w:r w:rsidR="00BA1034" w:rsidRPr="00CA6BB4">
        <w:rPr>
          <w:rFonts w:asciiTheme="minorHAnsi" w:hAnsiTheme="minorHAnsi" w:cstheme="minorHAnsi"/>
          <w:sz w:val="24"/>
          <w:szCs w:val="24"/>
        </w:rPr>
        <w:t>υψηλότερα</w:t>
      </w:r>
      <w:r w:rsidRPr="00CA6BB4">
        <w:rPr>
          <w:rFonts w:asciiTheme="minorHAnsi" w:hAnsiTheme="minorHAnsi" w:cstheme="minorHAnsi"/>
          <w:sz w:val="24"/>
          <w:szCs w:val="24"/>
        </w:rPr>
        <w:t xml:space="preserve"> </w:t>
      </w:r>
      <w:proofErr w:type="spellStart"/>
      <w:r w:rsidRPr="00CA6BB4">
        <w:rPr>
          <w:rFonts w:asciiTheme="minorHAnsi" w:hAnsiTheme="minorHAnsi" w:cstheme="minorHAnsi"/>
          <w:sz w:val="24"/>
          <w:szCs w:val="24"/>
        </w:rPr>
        <w:t>κοινωνικο</w:t>
      </w:r>
      <w:proofErr w:type="spellEnd"/>
      <w:r w:rsidRPr="00CA6BB4">
        <w:rPr>
          <w:rFonts w:asciiTheme="minorHAnsi" w:hAnsiTheme="minorHAnsi" w:cstheme="minorHAnsi"/>
          <w:sz w:val="24"/>
          <w:szCs w:val="24"/>
        </w:rPr>
        <w:t>-οικονομικά στρώματα.</w:t>
      </w:r>
    </w:p>
    <w:p w14:paraId="6FF40CF5" w14:textId="77777777" w:rsidR="003A7705" w:rsidRPr="00CA6BB4" w:rsidRDefault="003A7705">
      <w:pPr>
        <w:spacing w:after="0" w:line="240" w:lineRule="auto"/>
        <w:jc w:val="both"/>
        <w:rPr>
          <w:rFonts w:asciiTheme="minorHAnsi" w:hAnsiTheme="minorHAnsi" w:cstheme="minorHAnsi"/>
          <w:sz w:val="24"/>
          <w:szCs w:val="24"/>
        </w:rPr>
      </w:pPr>
    </w:p>
    <w:p w14:paraId="00A1FFBB" w14:textId="77BF93C3" w:rsidR="003A7705" w:rsidRPr="00CA6BB4" w:rsidRDefault="00A63FF4">
      <w:pPr>
        <w:numPr>
          <w:ilvl w:val="0"/>
          <w:numId w:val="3"/>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 xml:space="preserve">Τόσο οι υψηλές εκπαιδευτικές προσδοκίες </w:t>
      </w:r>
      <w:r w:rsidR="0099512C" w:rsidRPr="00CA6BB4">
        <w:rPr>
          <w:rFonts w:asciiTheme="minorHAnsi" w:hAnsiTheme="minorHAnsi" w:cstheme="minorHAnsi"/>
          <w:sz w:val="24"/>
          <w:szCs w:val="24"/>
        </w:rPr>
        <w:t xml:space="preserve">όσο </w:t>
      </w:r>
      <w:r w:rsidR="00083470" w:rsidRPr="00CA6BB4">
        <w:rPr>
          <w:rFonts w:asciiTheme="minorHAnsi" w:hAnsiTheme="minorHAnsi" w:cstheme="minorHAnsi"/>
          <w:sz w:val="24"/>
          <w:szCs w:val="24"/>
        </w:rPr>
        <w:t xml:space="preserve">και η </w:t>
      </w:r>
      <w:r w:rsidR="0099512C" w:rsidRPr="00CA6BB4">
        <w:rPr>
          <w:rFonts w:asciiTheme="minorHAnsi" w:hAnsiTheme="minorHAnsi" w:cstheme="minorHAnsi"/>
          <w:sz w:val="24"/>
          <w:szCs w:val="24"/>
        </w:rPr>
        <w:t>φιλοδοξία να εργαστεί κάποιος/α</w:t>
      </w:r>
      <w:r w:rsidRPr="00CA6BB4">
        <w:rPr>
          <w:rFonts w:asciiTheme="minorHAnsi" w:hAnsiTheme="minorHAnsi" w:cstheme="minorHAnsi"/>
          <w:sz w:val="24"/>
          <w:szCs w:val="24"/>
        </w:rPr>
        <w:t xml:space="preserve"> στον πολιτιστικό ή το</w:t>
      </w:r>
      <w:r w:rsidR="00FE1750">
        <w:rPr>
          <w:rFonts w:asciiTheme="minorHAnsi" w:hAnsiTheme="minorHAnsi" w:cstheme="minorHAnsi"/>
          <w:sz w:val="24"/>
          <w:szCs w:val="24"/>
        </w:rPr>
        <w:t>ν</w:t>
      </w:r>
      <w:r w:rsidRPr="00CA6BB4">
        <w:rPr>
          <w:rFonts w:asciiTheme="minorHAnsi" w:hAnsiTheme="minorHAnsi" w:cstheme="minorHAnsi"/>
          <w:sz w:val="24"/>
          <w:szCs w:val="24"/>
        </w:rPr>
        <w:t xml:space="preserve"> δημιουργικό τομέα έχει θετική επίπτωση στις επιδόσεις του</w:t>
      </w:r>
      <w:r w:rsidR="0099512C" w:rsidRPr="00CA6BB4">
        <w:rPr>
          <w:rFonts w:asciiTheme="minorHAnsi" w:hAnsiTheme="minorHAnsi" w:cstheme="minorHAnsi"/>
          <w:sz w:val="24"/>
          <w:szCs w:val="24"/>
        </w:rPr>
        <w:t>/της</w:t>
      </w:r>
      <w:r w:rsidRPr="00CA6BB4">
        <w:rPr>
          <w:rFonts w:asciiTheme="minorHAnsi" w:hAnsiTheme="minorHAnsi" w:cstheme="minorHAnsi"/>
          <w:sz w:val="24"/>
          <w:szCs w:val="24"/>
        </w:rPr>
        <w:t xml:space="preserve"> στη δημιουργική σκέψη.</w:t>
      </w:r>
    </w:p>
    <w:p w14:paraId="2F6758D5" w14:textId="77777777" w:rsidR="00BF70FD" w:rsidRPr="00CA6BB4" w:rsidRDefault="00BF70FD" w:rsidP="00BF70FD">
      <w:pPr>
        <w:pBdr>
          <w:top w:val="nil"/>
          <w:left w:val="nil"/>
          <w:bottom w:val="nil"/>
          <w:right w:val="nil"/>
          <w:between w:val="nil"/>
        </w:pBdr>
        <w:spacing w:after="0" w:line="240" w:lineRule="auto"/>
        <w:ind w:left="720"/>
        <w:contextualSpacing/>
        <w:jc w:val="both"/>
        <w:rPr>
          <w:rFonts w:asciiTheme="minorHAnsi" w:hAnsiTheme="minorHAnsi" w:cstheme="minorHAnsi"/>
          <w:sz w:val="24"/>
          <w:szCs w:val="24"/>
        </w:rPr>
      </w:pPr>
    </w:p>
    <w:p w14:paraId="61DC4BA0" w14:textId="77777777" w:rsidR="003A7705" w:rsidRPr="00CA6BB4" w:rsidRDefault="003A7705">
      <w:pPr>
        <w:spacing w:after="0" w:line="240" w:lineRule="auto"/>
        <w:jc w:val="both"/>
        <w:rPr>
          <w:rFonts w:asciiTheme="minorHAnsi" w:hAnsiTheme="minorHAnsi" w:cstheme="minorHAnsi"/>
          <w:sz w:val="24"/>
          <w:szCs w:val="24"/>
        </w:rPr>
      </w:pPr>
    </w:p>
    <w:p w14:paraId="5B4E16C9" w14:textId="17E4265D" w:rsidR="003A7705" w:rsidRPr="00CA6BB4" w:rsidRDefault="00A63FF4">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ΠΟΙΕΣ ΕΙΝΑΙ ΟΙ ΑΠΟΨΕΙΣ ΤΩΝ ΔΙΕΥΘΥΝΤΩΝ</w:t>
      </w:r>
      <w:r w:rsidR="0099512C" w:rsidRPr="00CA6BB4">
        <w:rPr>
          <w:rFonts w:asciiTheme="minorHAnsi" w:hAnsiTheme="minorHAnsi" w:cstheme="minorHAnsi"/>
          <w:b/>
          <w:sz w:val="24"/>
          <w:szCs w:val="24"/>
        </w:rPr>
        <w:t>/ΤΡΙΩΝ</w:t>
      </w:r>
      <w:r w:rsidRPr="00CA6BB4">
        <w:rPr>
          <w:rFonts w:asciiTheme="minorHAnsi" w:hAnsiTheme="minorHAnsi" w:cstheme="minorHAnsi"/>
          <w:b/>
          <w:sz w:val="24"/>
          <w:szCs w:val="24"/>
        </w:rPr>
        <w:t xml:space="preserve"> ΚΑΙ ΟΙ ΣΧΟΛΙΚΕΣ ΠΡΑΚΤΙΚΕΣ ΠΟΥ ΕΦΑΡΜΟΖΟΝΤΑΙ ΚΑΙ ΕΠΗΡΕΑΖΟΥΝ ΤΙΣ ΕΠΙΔΟΣΕΙΣ  ΣΤΗ ΔΗΜΙΟΥΡΓΙΚΗ ΣΚΕΨΗ;</w:t>
      </w:r>
    </w:p>
    <w:p w14:paraId="5DCD0445" w14:textId="77777777" w:rsidR="003A7705" w:rsidRPr="00CA6BB4" w:rsidRDefault="003A7705">
      <w:pPr>
        <w:spacing w:after="0" w:line="240" w:lineRule="auto"/>
        <w:jc w:val="both"/>
        <w:rPr>
          <w:rFonts w:asciiTheme="minorHAnsi" w:hAnsiTheme="minorHAnsi" w:cstheme="minorHAnsi"/>
          <w:sz w:val="24"/>
          <w:szCs w:val="24"/>
        </w:rPr>
      </w:pPr>
    </w:p>
    <w:p w14:paraId="1D29B072" w14:textId="0377092B" w:rsidR="003A7705" w:rsidRPr="00CA6BB4" w:rsidRDefault="00BF70FD" w:rsidP="00BA1034">
      <w:pPr>
        <w:pStyle w:val="a4"/>
        <w:numPr>
          <w:ilvl w:val="0"/>
          <w:numId w:val="4"/>
        </w:numPr>
        <w:jc w:val="both"/>
        <w:rPr>
          <w:rFonts w:asciiTheme="minorHAnsi" w:hAnsiTheme="minorHAnsi" w:cstheme="minorHAnsi"/>
          <w:b/>
          <w:sz w:val="24"/>
          <w:szCs w:val="24"/>
        </w:rPr>
      </w:pPr>
      <w:r w:rsidRPr="00CA6BB4">
        <w:rPr>
          <w:rFonts w:asciiTheme="minorHAnsi" w:hAnsiTheme="minorHAnsi" w:cstheme="minorHAnsi"/>
          <w:sz w:val="24"/>
          <w:szCs w:val="24"/>
        </w:rPr>
        <w:t xml:space="preserve">Η αντίληψη ότι υπάρχουν πολλαπλοί τρόποι για να </w:t>
      </w:r>
      <w:r w:rsidR="00BA1034" w:rsidRPr="00CA6BB4">
        <w:rPr>
          <w:rFonts w:asciiTheme="minorHAnsi" w:hAnsiTheme="minorHAnsi" w:cstheme="minorHAnsi"/>
          <w:sz w:val="24"/>
          <w:szCs w:val="24"/>
        </w:rPr>
        <w:t>είναι ένα άτομο δημιουργικό</w:t>
      </w:r>
      <w:r w:rsidRPr="00CA6BB4">
        <w:rPr>
          <w:rFonts w:asciiTheme="minorHAnsi" w:hAnsiTheme="minorHAnsi" w:cstheme="minorHAnsi"/>
          <w:sz w:val="24"/>
          <w:szCs w:val="24"/>
        </w:rPr>
        <w:t xml:space="preserve"> και ότι αυτό μπορεί να εκφραστεί σε οποιοδήποτε μάθημα είναι ευρέως διαδεδομένη μεταξύ των διευθυντών/τρι</w:t>
      </w:r>
      <w:r w:rsidR="003A4904" w:rsidRPr="00CA6BB4">
        <w:rPr>
          <w:rFonts w:asciiTheme="minorHAnsi" w:hAnsiTheme="minorHAnsi" w:cstheme="minorHAnsi"/>
          <w:sz w:val="24"/>
          <w:szCs w:val="24"/>
        </w:rPr>
        <w:t>ώ</w:t>
      </w:r>
      <w:r w:rsidRPr="00CA6BB4">
        <w:rPr>
          <w:rFonts w:asciiTheme="minorHAnsi" w:hAnsiTheme="minorHAnsi" w:cstheme="minorHAnsi"/>
          <w:sz w:val="24"/>
          <w:szCs w:val="24"/>
        </w:rPr>
        <w:t>ν των σχολείων όλων των χωρών, ανεξαρτήτως του τύπου σχολείου. Οι διευθυντές/</w:t>
      </w:r>
      <w:proofErr w:type="spellStart"/>
      <w:r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θεωρούν ότι οι μαθητές</w:t>
      </w:r>
      <w:r w:rsidR="00BA1034" w:rsidRPr="00CA6BB4">
        <w:rPr>
          <w:rFonts w:asciiTheme="minorHAnsi" w:hAnsiTheme="minorHAnsi" w:cstheme="minorHAnsi"/>
          <w:sz w:val="24"/>
          <w:szCs w:val="24"/>
        </w:rPr>
        <w:t>/</w:t>
      </w:r>
      <w:proofErr w:type="spellStart"/>
      <w:r w:rsidR="00BA1034"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w:t>
      </w:r>
      <w:r w:rsidR="00FE1750">
        <w:rPr>
          <w:rFonts w:asciiTheme="minorHAnsi" w:hAnsiTheme="minorHAnsi" w:cstheme="minorHAnsi"/>
          <w:sz w:val="24"/>
          <w:szCs w:val="24"/>
        </w:rPr>
        <w:t xml:space="preserve">τους </w:t>
      </w:r>
      <w:r w:rsidRPr="00CA6BB4">
        <w:rPr>
          <w:rFonts w:asciiTheme="minorHAnsi" w:hAnsiTheme="minorHAnsi" w:cstheme="minorHAnsi"/>
          <w:sz w:val="24"/>
          <w:szCs w:val="24"/>
        </w:rPr>
        <w:t>είναι δημιουργικοί</w:t>
      </w:r>
      <w:r w:rsidR="00BA1034" w:rsidRPr="00CA6BB4">
        <w:rPr>
          <w:rFonts w:asciiTheme="minorHAnsi" w:hAnsiTheme="minorHAnsi" w:cstheme="minorHAnsi"/>
          <w:sz w:val="24"/>
          <w:szCs w:val="24"/>
        </w:rPr>
        <w:t>/</w:t>
      </w:r>
      <w:proofErr w:type="spellStart"/>
      <w:r w:rsidR="00BA1034" w:rsidRPr="00CA6BB4">
        <w:rPr>
          <w:rFonts w:asciiTheme="minorHAnsi" w:hAnsiTheme="minorHAnsi" w:cstheme="minorHAnsi"/>
          <w:sz w:val="24"/>
          <w:szCs w:val="24"/>
        </w:rPr>
        <w:t>ες</w:t>
      </w:r>
      <w:proofErr w:type="spellEnd"/>
      <w:r w:rsidRPr="00CA6BB4">
        <w:rPr>
          <w:rFonts w:asciiTheme="minorHAnsi" w:hAnsiTheme="minorHAnsi" w:cstheme="minorHAnsi"/>
          <w:sz w:val="24"/>
          <w:szCs w:val="24"/>
        </w:rPr>
        <w:t xml:space="preserve"> και απολαμβάνουν τα δημιουργικά </w:t>
      </w:r>
      <w:proofErr w:type="spellStart"/>
      <w:r w:rsidRPr="00CA6BB4">
        <w:rPr>
          <w:rFonts w:asciiTheme="minorHAnsi" w:hAnsiTheme="minorHAnsi" w:cstheme="minorHAnsi"/>
          <w:sz w:val="24"/>
          <w:szCs w:val="24"/>
        </w:rPr>
        <w:t>projects</w:t>
      </w:r>
      <w:proofErr w:type="spellEnd"/>
      <w:r w:rsidRPr="00CA6BB4">
        <w:rPr>
          <w:rFonts w:asciiTheme="minorHAnsi" w:hAnsiTheme="minorHAnsi" w:cstheme="minorHAnsi"/>
          <w:sz w:val="24"/>
          <w:szCs w:val="24"/>
        </w:rPr>
        <w:t xml:space="preserve">.  Ωστόσο, </w:t>
      </w:r>
      <w:r w:rsidRPr="00CA6BB4">
        <w:rPr>
          <w:rFonts w:asciiTheme="minorHAnsi" w:hAnsiTheme="minorHAnsi" w:cstheme="minorHAnsi"/>
          <w:b/>
          <w:sz w:val="24"/>
          <w:szCs w:val="24"/>
        </w:rPr>
        <w:t>στην Ελλάδα, οι διευθυντές/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είναι πιο συγκρατημένοι στις αξιολογήσεις τους αναφορικά με το κατά πόσο οι μαθητές τους είναι δημιουργικοί και απολαμβάνουν τα δημιουργικά </w:t>
      </w:r>
      <w:proofErr w:type="spellStart"/>
      <w:r w:rsidRPr="00CA6BB4">
        <w:rPr>
          <w:rFonts w:asciiTheme="minorHAnsi" w:hAnsiTheme="minorHAnsi" w:cstheme="minorHAnsi"/>
          <w:b/>
          <w:sz w:val="24"/>
          <w:szCs w:val="24"/>
        </w:rPr>
        <w:t>projects</w:t>
      </w:r>
      <w:proofErr w:type="spellEnd"/>
      <w:r w:rsidRPr="00CA6BB4">
        <w:rPr>
          <w:rFonts w:asciiTheme="minorHAnsi" w:hAnsiTheme="minorHAnsi" w:cstheme="minorHAnsi"/>
          <w:b/>
          <w:sz w:val="24"/>
          <w:szCs w:val="24"/>
        </w:rPr>
        <w:t xml:space="preserve"> σε σύγκριση με τον μέσο όρο του ΟΟΣΑ. </w:t>
      </w:r>
    </w:p>
    <w:p w14:paraId="6362D609" w14:textId="77777777" w:rsidR="003A7705" w:rsidRPr="00CA6BB4" w:rsidRDefault="003A7705">
      <w:pPr>
        <w:spacing w:after="0" w:line="240" w:lineRule="auto"/>
        <w:jc w:val="both"/>
        <w:rPr>
          <w:rFonts w:asciiTheme="minorHAnsi" w:hAnsiTheme="minorHAnsi" w:cstheme="minorHAnsi"/>
          <w:sz w:val="24"/>
          <w:szCs w:val="24"/>
        </w:rPr>
      </w:pPr>
    </w:p>
    <w:p w14:paraId="34DC076F" w14:textId="73FD0223" w:rsidR="00BF70FD" w:rsidRPr="00CA6BB4" w:rsidRDefault="00A63FF4">
      <w:pPr>
        <w:numPr>
          <w:ilvl w:val="0"/>
          <w:numId w:val="4"/>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Στις χώρες του ΟΟΣΑ, οι μαθητές</w:t>
      </w:r>
      <w:r w:rsidR="0099512C" w:rsidRPr="00CA6BB4">
        <w:rPr>
          <w:rFonts w:asciiTheme="minorHAnsi" w:hAnsiTheme="minorHAnsi" w:cstheme="minorHAnsi"/>
          <w:sz w:val="24"/>
          <w:szCs w:val="24"/>
        </w:rPr>
        <w:t>/</w:t>
      </w:r>
      <w:proofErr w:type="spellStart"/>
      <w:r w:rsidR="0099512C"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δηλώνουν ότι οι εκπαιδευτικοί εφαρμόζουν πρακτικές που ευνοούν τη δημιουργικότητα. </w:t>
      </w:r>
      <w:r w:rsidRPr="00CA6BB4">
        <w:rPr>
          <w:rFonts w:asciiTheme="minorHAnsi" w:hAnsiTheme="minorHAnsi" w:cstheme="minorHAnsi"/>
          <w:b/>
          <w:sz w:val="24"/>
          <w:szCs w:val="24"/>
        </w:rPr>
        <w:t>Στην Ελλάδα, όμως, αυτές οι πρακτικές εφαρμόζοντα</w:t>
      </w:r>
      <w:r w:rsidR="00D45D29" w:rsidRPr="00CA6BB4">
        <w:rPr>
          <w:rFonts w:asciiTheme="minorHAnsi" w:hAnsiTheme="minorHAnsi" w:cstheme="minorHAnsi"/>
          <w:b/>
          <w:sz w:val="24"/>
          <w:szCs w:val="24"/>
        </w:rPr>
        <w:t xml:space="preserve">ι λιγότερο, με τη χώρα να </w:t>
      </w:r>
      <w:r w:rsidR="00610958" w:rsidRPr="00CA6BB4">
        <w:rPr>
          <w:rFonts w:asciiTheme="minorHAnsi" w:hAnsiTheme="minorHAnsi" w:cstheme="minorHAnsi"/>
          <w:b/>
          <w:sz w:val="24"/>
          <w:szCs w:val="24"/>
        </w:rPr>
        <w:t xml:space="preserve">εμφανίζει </w:t>
      </w:r>
      <w:r w:rsidR="00D45D29" w:rsidRPr="00CA6BB4">
        <w:rPr>
          <w:rFonts w:asciiTheme="minorHAnsi" w:hAnsiTheme="minorHAnsi" w:cstheme="minorHAnsi"/>
          <w:b/>
          <w:sz w:val="24"/>
          <w:szCs w:val="24"/>
        </w:rPr>
        <w:t xml:space="preserve">ως προς αυτή την παράμετρο </w:t>
      </w:r>
      <w:r w:rsidR="00610958" w:rsidRPr="00CA6BB4">
        <w:rPr>
          <w:rFonts w:asciiTheme="minorHAnsi" w:hAnsiTheme="minorHAnsi" w:cstheme="minorHAnsi"/>
          <w:b/>
          <w:sz w:val="24"/>
          <w:szCs w:val="24"/>
        </w:rPr>
        <w:t>συγκριτικά χαμηλότερες επιδόσεις</w:t>
      </w:r>
      <w:r w:rsidR="00D45D29" w:rsidRPr="00CA6BB4">
        <w:rPr>
          <w:rFonts w:asciiTheme="minorHAnsi" w:hAnsiTheme="minorHAnsi" w:cstheme="minorHAnsi"/>
          <w:b/>
          <w:sz w:val="24"/>
          <w:szCs w:val="24"/>
        </w:rPr>
        <w:t xml:space="preserve"> </w:t>
      </w:r>
      <w:r w:rsidRPr="00CA6BB4">
        <w:rPr>
          <w:rFonts w:asciiTheme="minorHAnsi" w:hAnsiTheme="minorHAnsi" w:cstheme="minorHAnsi"/>
          <w:sz w:val="24"/>
          <w:szCs w:val="24"/>
        </w:rPr>
        <w:t xml:space="preserve">(βλ. Διάγραμμα 2). </w:t>
      </w:r>
    </w:p>
    <w:p w14:paraId="7FB90C74" w14:textId="77777777" w:rsidR="00BF70FD" w:rsidRPr="00CA6BB4" w:rsidRDefault="00BF70FD" w:rsidP="00BF70FD">
      <w:pPr>
        <w:pBdr>
          <w:top w:val="nil"/>
          <w:left w:val="nil"/>
          <w:bottom w:val="nil"/>
          <w:right w:val="nil"/>
          <w:between w:val="nil"/>
        </w:pBdr>
        <w:spacing w:after="0" w:line="240" w:lineRule="auto"/>
        <w:ind w:left="720"/>
        <w:contextualSpacing/>
        <w:jc w:val="both"/>
        <w:rPr>
          <w:rFonts w:asciiTheme="minorHAnsi" w:hAnsiTheme="minorHAnsi" w:cstheme="minorHAnsi"/>
          <w:sz w:val="24"/>
          <w:szCs w:val="24"/>
        </w:rPr>
      </w:pPr>
    </w:p>
    <w:p w14:paraId="61BA0231" w14:textId="7582E197" w:rsidR="003A7705" w:rsidRPr="00CA6BB4" w:rsidRDefault="00BF70FD">
      <w:pPr>
        <w:numPr>
          <w:ilvl w:val="0"/>
          <w:numId w:val="4"/>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Τόσο στις υπόλοιπες χώρες του ΟΟΣΑ, όσο και στην Ελλάδα, τ</w:t>
      </w:r>
      <w:r w:rsidR="00A63FF4" w:rsidRPr="00CA6BB4">
        <w:rPr>
          <w:rFonts w:asciiTheme="minorHAnsi" w:hAnsiTheme="minorHAnsi" w:cstheme="minorHAnsi"/>
          <w:sz w:val="24"/>
          <w:szCs w:val="24"/>
        </w:rPr>
        <w:t>α κορίτσια, οι μαθητές</w:t>
      </w:r>
      <w:r w:rsidR="0099512C" w:rsidRPr="00CA6BB4">
        <w:rPr>
          <w:rFonts w:asciiTheme="minorHAnsi" w:hAnsiTheme="minorHAnsi" w:cstheme="minorHAnsi"/>
          <w:sz w:val="24"/>
          <w:szCs w:val="24"/>
        </w:rPr>
        <w:t>/</w:t>
      </w:r>
      <w:proofErr w:type="spellStart"/>
      <w:r w:rsidR="0099512C" w:rsidRPr="00CA6BB4">
        <w:rPr>
          <w:rFonts w:asciiTheme="minorHAnsi" w:hAnsiTheme="minorHAnsi" w:cstheme="minorHAnsi"/>
          <w:sz w:val="24"/>
          <w:szCs w:val="24"/>
        </w:rPr>
        <w:t>τριες</w:t>
      </w:r>
      <w:proofErr w:type="spellEnd"/>
      <w:r w:rsidR="00A63FF4" w:rsidRPr="00CA6BB4">
        <w:rPr>
          <w:rFonts w:asciiTheme="minorHAnsi" w:hAnsiTheme="minorHAnsi" w:cstheme="minorHAnsi"/>
          <w:sz w:val="24"/>
          <w:szCs w:val="24"/>
        </w:rPr>
        <w:t xml:space="preserve"> ιδιωτικών σχολείων και αυτοί</w:t>
      </w:r>
      <w:r w:rsidR="0099512C" w:rsidRPr="00CA6BB4">
        <w:rPr>
          <w:rFonts w:asciiTheme="minorHAnsi" w:hAnsiTheme="minorHAnsi" w:cstheme="minorHAnsi"/>
          <w:sz w:val="24"/>
          <w:szCs w:val="24"/>
        </w:rPr>
        <w:t>/</w:t>
      </w:r>
      <w:proofErr w:type="spellStart"/>
      <w:r w:rsidR="0099512C" w:rsidRPr="00CA6BB4">
        <w:rPr>
          <w:rFonts w:asciiTheme="minorHAnsi" w:hAnsiTheme="minorHAnsi" w:cstheme="minorHAnsi"/>
          <w:sz w:val="24"/>
          <w:szCs w:val="24"/>
        </w:rPr>
        <w:t>ες</w:t>
      </w:r>
      <w:proofErr w:type="spellEnd"/>
      <w:r w:rsidR="00A63FF4" w:rsidRPr="00CA6BB4">
        <w:rPr>
          <w:rFonts w:asciiTheme="minorHAnsi" w:hAnsiTheme="minorHAnsi" w:cstheme="minorHAnsi"/>
          <w:sz w:val="24"/>
          <w:szCs w:val="24"/>
        </w:rPr>
        <w:t xml:space="preserve"> από υψηλότερα </w:t>
      </w:r>
      <w:proofErr w:type="spellStart"/>
      <w:r w:rsidR="00A63FF4" w:rsidRPr="00CA6BB4">
        <w:rPr>
          <w:rFonts w:asciiTheme="minorHAnsi" w:hAnsiTheme="minorHAnsi" w:cstheme="minorHAnsi"/>
          <w:sz w:val="24"/>
          <w:szCs w:val="24"/>
        </w:rPr>
        <w:t>κοινωνικο</w:t>
      </w:r>
      <w:proofErr w:type="spellEnd"/>
      <w:r w:rsidR="00A63FF4" w:rsidRPr="00CA6BB4">
        <w:rPr>
          <w:rFonts w:asciiTheme="minorHAnsi" w:hAnsiTheme="minorHAnsi" w:cstheme="minorHAnsi"/>
          <w:sz w:val="24"/>
          <w:szCs w:val="24"/>
        </w:rPr>
        <w:t xml:space="preserve">-οικονομικά στρώματα δηλώνουν ότι οι εκπαιδευτικοί τους εφαρμόζουν περισσότερο δημιουργικές πρακτικές. </w:t>
      </w:r>
      <w:r w:rsidR="00610958" w:rsidRPr="00CA6BB4">
        <w:rPr>
          <w:rFonts w:asciiTheme="minorHAnsi" w:hAnsiTheme="minorHAnsi" w:cstheme="minorHAnsi"/>
          <w:sz w:val="24"/>
          <w:szCs w:val="24"/>
        </w:rPr>
        <w:t>Ο</w:t>
      </w:r>
      <w:r w:rsidR="00A63FF4" w:rsidRPr="00CA6BB4">
        <w:rPr>
          <w:rFonts w:asciiTheme="minorHAnsi" w:hAnsiTheme="minorHAnsi" w:cstheme="minorHAnsi"/>
          <w:sz w:val="24"/>
          <w:szCs w:val="24"/>
        </w:rPr>
        <w:t xml:space="preserve">ι μαθητές </w:t>
      </w:r>
      <w:r w:rsidR="00610958" w:rsidRPr="00CA6BB4">
        <w:rPr>
          <w:rFonts w:asciiTheme="minorHAnsi" w:hAnsiTheme="minorHAnsi" w:cstheme="minorHAnsi"/>
          <w:sz w:val="24"/>
          <w:szCs w:val="24"/>
        </w:rPr>
        <w:t xml:space="preserve">που φοιτούν σε σχολεία </w:t>
      </w:r>
      <w:r w:rsidR="00A63FF4" w:rsidRPr="00CA6BB4">
        <w:rPr>
          <w:rFonts w:asciiTheme="minorHAnsi" w:hAnsiTheme="minorHAnsi" w:cstheme="minorHAnsi"/>
          <w:sz w:val="24"/>
          <w:szCs w:val="24"/>
        </w:rPr>
        <w:t xml:space="preserve">γενικής εκπαίδευσης δηλώνουν ότι εφαρμόζονται λιγότερο δημιουργικές πρακτικές σε σύγκριση με αυτούς </w:t>
      </w:r>
      <w:r w:rsidR="00610958" w:rsidRPr="00CA6BB4">
        <w:rPr>
          <w:rFonts w:asciiTheme="minorHAnsi" w:hAnsiTheme="minorHAnsi" w:cstheme="minorHAnsi"/>
          <w:sz w:val="24"/>
          <w:szCs w:val="24"/>
        </w:rPr>
        <w:t xml:space="preserve">που φοιτούν σε σχολεία </w:t>
      </w:r>
      <w:r w:rsidR="00A63FF4" w:rsidRPr="00CA6BB4">
        <w:rPr>
          <w:rFonts w:asciiTheme="minorHAnsi" w:hAnsiTheme="minorHAnsi" w:cstheme="minorHAnsi"/>
          <w:sz w:val="24"/>
          <w:szCs w:val="24"/>
        </w:rPr>
        <w:t xml:space="preserve">τεχνικής-επαγγελματικής εκπαίδευσης. </w:t>
      </w:r>
      <w:r w:rsidR="00610958" w:rsidRPr="00CA6BB4">
        <w:rPr>
          <w:rFonts w:asciiTheme="minorHAnsi" w:hAnsiTheme="minorHAnsi" w:cstheme="minorHAnsi"/>
          <w:sz w:val="24"/>
          <w:szCs w:val="24"/>
        </w:rPr>
        <w:t>Επίσης, ο</w:t>
      </w:r>
      <w:r w:rsidR="00A63FF4" w:rsidRPr="00CA6BB4">
        <w:rPr>
          <w:rFonts w:asciiTheme="minorHAnsi" w:hAnsiTheme="minorHAnsi" w:cstheme="minorHAnsi"/>
          <w:sz w:val="24"/>
          <w:szCs w:val="24"/>
        </w:rPr>
        <w:t>ι μαθητές που βιώνουν περισσότερες δημιουργικές παιδαγωγικές πρακτικές στα σχολεία τους έχουν ελαφρώς καλύτερες επιδόσεις στη δημιουργική σκέψη.</w:t>
      </w:r>
    </w:p>
    <w:p w14:paraId="37F2F35C" w14:textId="2273404D" w:rsidR="003A7705" w:rsidRPr="00CA6BB4" w:rsidRDefault="003A7705">
      <w:pPr>
        <w:pBdr>
          <w:top w:val="nil"/>
          <w:left w:val="nil"/>
          <w:bottom w:val="nil"/>
          <w:right w:val="nil"/>
          <w:between w:val="nil"/>
        </w:pBdr>
        <w:spacing w:after="0"/>
        <w:ind w:left="720" w:hanging="720"/>
        <w:rPr>
          <w:rFonts w:asciiTheme="minorHAnsi" w:hAnsiTheme="minorHAnsi" w:cstheme="minorHAnsi"/>
          <w:sz w:val="24"/>
          <w:szCs w:val="24"/>
        </w:rPr>
      </w:pPr>
    </w:p>
    <w:p w14:paraId="3A76A024" w14:textId="77777777" w:rsidR="00BF70FD" w:rsidRPr="00CA6BB4" w:rsidRDefault="00BF70FD">
      <w:pPr>
        <w:pBdr>
          <w:top w:val="nil"/>
          <w:left w:val="nil"/>
          <w:bottom w:val="nil"/>
          <w:right w:val="nil"/>
          <w:between w:val="nil"/>
        </w:pBdr>
        <w:spacing w:after="0"/>
        <w:ind w:left="720" w:hanging="720"/>
        <w:rPr>
          <w:rFonts w:asciiTheme="minorHAnsi" w:hAnsiTheme="minorHAnsi" w:cstheme="minorHAnsi"/>
          <w:sz w:val="24"/>
          <w:szCs w:val="24"/>
        </w:rPr>
      </w:pPr>
    </w:p>
    <w:p w14:paraId="17BE085B" w14:textId="77777777" w:rsidR="00FE1750" w:rsidRDefault="00FE1750">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4428843A" w14:textId="77777777" w:rsidR="00FE1750" w:rsidRDefault="00FE1750">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0D8EC4A6" w14:textId="77777777" w:rsidR="00FE1750" w:rsidRDefault="00FE1750">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52FC1A80" w14:textId="77777777" w:rsidR="00FE1750" w:rsidRDefault="00FE1750">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65B2DA65" w14:textId="77777777" w:rsidR="00FE1750" w:rsidRDefault="00FE1750">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27D354E8" w14:textId="77777777" w:rsidR="00FE1750" w:rsidRDefault="00FE1750">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p>
    <w:p w14:paraId="7E6ED6ED" w14:textId="4980D0F2" w:rsidR="003A7705" w:rsidRPr="00CA6BB4" w:rsidRDefault="00A63FF4">
      <w:pPr>
        <w:pBdr>
          <w:top w:val="nil"/>
          <w:left w:val="nil"/>
          <w:bottom w:val="nil"/>
          <w:right w:val="nil"/>
          <w:between w:val="nil"/>
        </w:pBdr>
        <w:spacing w:after="0" w:line="240" w:lineRule="auto"/>
        <w:ind w:left="720" w:hanging="720"/>
        <w:jc w:val="center"/>
        <w:rPr>
          <w:rFonts w:asciiTheme="minorHAnsi" w:hAnsiTheme="minorHAnsi" w:cstheme="minorHAnsi"/>
          <w:sz w:val="24"/>
          <w:szCs w:val="24"/>
        </w:rPr>
      </w:pPr>
      <w:r w:rsidRPr="00CA6BB4">
        <w:rPr>
          <w:rFonts w:asciiTheme="minorHAnsi" w:hAnsiTheme="minorHAnsi" w:cstheme="minorHAnsi"/>
          <w:sz w:val="24"/>
          <w:szCs w:val="24"/>
        </w:rPr>
        <w:lastRenderedPageBreak/>
        <w:t>Διάγραμμα 2: Εφαρμογή παιδαγωγικών πρακτικών ευνοϊκών για την ανάπτυξη της δημιουργικότητας στην Ελλάδα και τον ΟΟΣΑ</w:t>
      </w:r>
    </w:p>
    <w:p w14:paraId="7D383F60" w14:textId="77777777" w:rsidR="003A7705" w:rsidRPr="00CA6BB4" w:rsidRDefault="003A7705">
      <w:pPr>
        <w:pBdr>
          <w:top w:val="nil"/>
          <w:left w:val="nil"/>
          <w:bottom w:val="nil"/>
          <w:right w:val="nil"/>
          <w:between w:val="nil"/>
        </w:pBdr>
        <w:spacing w:after="0" w:line="240" w:lineRule="auto"/>
        <w:ind w:left="720" w:hanging="720"/>
        <w:jc w:val="both"/>
        <w:rPr>
          <w:rFonts w:asciiTheme="minorHAnsi" w:hAnsiTheme="minorHAnsi" w:cstheme="minorHAnsi"/>
          <w:sz w:val="24"/>
          <w:szCs w:val="24"/>
        </w:rPr>
      </w:pPr>
    </w:p>
    <w:p w14:paraId="71E43AAF" w14:textId="77777777" w:rsidR="003A7705" w:rsidRPr="00CA6BB4" w:rsidRDefault="00A63FF4">
      <w:pPr>
        <w:pBdr>
          <w:top w:val="nil"/>
          <w:left w:val="nil"/>
          <w:bottom w:val="nil"/>
          <w:right w:val="nil"/>
          <w:between w:val="nil"/>
        </w:pBdr>
        <w:spacing w:after="0"/>
        <w:ind w:hanging="720"/>
        <w:jc w:val="center"/>
        <w:rPr>
          <w:rFonts w:asciiTheme="minorHAnsi" w:hAnsiTheme="minorHAnsi" w:cstheme="minorHAnsi"/>
          <w:sz w:val="24"/>
          <w:szCs w:val="24"/>
        </w:rPr>
      </w:pPr>
      <w:r w:rsidRPr="00CA6BB4">
        <w:rPr>
          <w:rFonts w:asciiTheme="minorHAnsi" w:hAnsiTheme="minorHAnsi" w:cstheme="minorHAnsi"/>
          <w:noProof/>
          <w:sz w:val="24"/>
          <w:szCs w:val="24"/>
        </w:rPr>
        <w:drawing>
          <wp:inline distT="0" distB="0" distL="0" distR="0" wp14:anchorId="2035F489" wp14:editId="50F2F546">
            <wp:extent cx="5274310" cy="348234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274310" cy="3482340"/>
                    </a:xfrm>
                    <a:prstGeom prst="rect">
                      <a:avLst/>
                    </a:prstGeom>
                    <a:ln/>
                  </pic:spPr>
                </pic:pic>
              </a:graphicData>
            </a:graphic>
          </wp:inline>
        </w:drawing>
      </w:r>
    </w:p>
    <w:p w14:paraId="5BAC52AB" w14:textId="77777777" w:rsidR="003A7705" w:rsidRPr="00CA6BB4" w:rsidRDefault="003A7705">
      <w:pPr>
        <w:pBdr>
          <w:top w:val="nil"/>
          <w:left w:val="nil"/>
          <w:bottom w:val="nil"/>
          <w:right w:val="nil"/>
          <w:between w:val="nil"/>
        </w:pBdr>
        <w:spacing w:after="0" w:line="240" w:lineRule="auto"/>
        <w:ind w:left="720" w:hanging="720"/>
        <w:jc w:val="both"/>
        <w:rPr>
          <w:rFonts w:asciiTheme="minorHAnsi" w:hAnsiTheme="minorHAnsi" w:cstheme="minorHAnsi"/>
          <w:sz w:val="24"/>
          <w:szCs w:val="24"/>
        </w:rPr>
      </w:pPr>
    </w:p>
    <w:p w14:paraId="0B20C2EF" w14:textId="4B20425E" w:rsidR="00BF70FD" w:rsidRPr="00CA6BB4" w:rsidRDefault="00BF70FD" w:rsidP="00BA1034">
      <w:pPr>
        <w:numPr>
          <w:ilvl w:val="0"/>
          <w:numId w:val="4"/>
        </w:numPr>
        <w:pBdr>
          <w:top w:val="nil"/>
          <w:left w:val="nil"/>
          <w:bottom w:val="nil"/>
          <w:right w:val="nil"/>
          <w:between w:val="nil"/>
        </w:pBdr>
        <w:spacing w:after="0" w:line="240" w:lineRule="auto"/>
        <w:contextualSpacing/>
        <w:jc w:val="both"/>
        <w:rPr>
          <w:rFonts w:asciiTheme="minorHAnsi" w:hAnsiTheme="minorHAnsi" w:cstheme="minorHAnsi"/>
          <w:sz w:val="24"/>
          <w:szCs w:val="24"/>
        </w:rPr>
      </w:pPr>
      <w:bookmarkStart w:id="0" w:name="_gjdgxs" w:colFirst="0" w:colLast="0"/>
      <w:bookmarkEnd w:id="0"/>
      <w:r w:rsidRPr="00CA6BB4">
        <w:rPr>
          <w:rFonts w:asciiTheme="minorHAnsi" w:hAnsiTheme="minorHAnsi" w:cstheme="minorHAnsi"/>
          <w:b/>
          <w:sz w:val="24"/>
          <w:szCs w:val="24"/>
        </w:rPr>
        <w:t>Σύμφωνα με τους διευθυντές/</w:t>
      </w:r>
      <w:proofErr w:type="spellStart"/>
      <w:r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στην Ελλάδα προσφέρονται λιγότερες δημιουργικές δραστηριότητες σε σχέση με τον μέσο όρο του ΟΟΣΑ, αλλά οι μαθητές συμμετέχουν περισσότερο όταν αυτές προσφέρονται.</w:t>
      </w:r>
      <w:r w:rsidRPr="00CA6BB4">
        <w:rPr>
          <w:rFonts w:asciiTheme="minorHAnsi" w:hAnsiTheme="minorHAnsi" w:cstheme="minorHAnsi"/>
          <w:sz w:val="24"/>
          <w:szCs w:val="24"/>
        </w:rPr>
        <w:t xml:space="preserve"> </w:t>
      </w:r>
    </w:p>
    <w:p w14:paraId="11D7E4EF" w14:textId="77777777" w:rsidR="003A7705" w:rsidRPr="00CA6BB4" w:rsidRDefault="003A7705">
      <w:pPr>
        <w:spacing w:after="0" w:line="240" w:lineRule="auto"/>
        <w:jc w:val="both"/>
        <w:rPr>
          <w:rFonts w:asciiTheme="minorHAnsi" w:hAnsiTheme="minorHAnsi" w:cstheme="minorHAnsi"/>
          <w:b/>
          <w:sz w:val="24"/>
          <w:szCs w:val="24"/>
        </w:rPr>
      </w:pPr>
    </w:p>
    <w:p w14:paraId="141F31D1" w14:textId="07672DB1" w:rsidR="001A5205" w:rsidRPr="00CA6BB4" w:rsidRDefault="00A63FF4" w:rsidP="00BA1034">
      <w:pPr>
        <w:numPr>
          <w:ilvl w:val="0"/>
          <w:numId w:val="4"/>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b/>
          <w:sz w:val="24"/>
          <w:szCs w:val="24"/>
        </w:rPr>
        <w:t>Οι μαθητές</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στην Ελλάδα συμμετέχουν περισσότερο από άλλες χώρες του ΟΟΣΑ σε εξωσχολικές δημιουργικές δραστηριότητες,</w:t>
      </w:r>
      <w:r w:rsidRPr="00CA6BB4">
        <w:rPr>
          <w:rFonts w:asciiTheme="minorHAnsi" w:hAnsiTheme="minorHAnsi" w:cstheme="minorHAnsi"/>
          <w:sz w:val="24"/>
          <w:szCs w:val="24"/>
        </w:rPr>
        <w:t xml:space="preserve"> κυρίως τα αγόρια, και οι μαθητές</w:t>
      </w:r>
      <w:r w:rsidR="0099512C" w:rsidRPr="00CA6BB4">
        <w:rPr>
          <w:rFonts w:asciiTheme="minorHAnsi" w:hAnsiTheme="minorHAnsi" w:cstheme="minorHAnsi"/>
          <w:sz w:val="24"/>
          <w:szCs w:val="24"/>
        </w:rPr>
        <w:t>/</w:t>
      </w:r>
      <w:proofErr w:type="spellStart"/>
      <w:r w:rsidR="0099512C" w:rsidRPr="00CA6BB4">
        <w:rPr>
          <w:rFonts w:asciiTheme="minorHAnsi" w:hAnsiTheme="minorHAnsi" w:cstheme="minorHAnsi"/>
          <w:sz w:val="24"/>
          <w:szCs w:val="24"/>
        </w:rPr>
        <w:t>τριες</w:t>
      </w:r>
      <w:proofErr w:type="spellEnd"/>
      <w:r w:rsidRPr="00CA6BB4">
        <w:rPr>
          <w:rFonts w:asciiTheme="minorHAnsi" w:hAnsiTheme="minorHAnsi" w:cstheme="minorHAnsi"/>
          <w:sz w:val="24"/>
          <w:szCs w:val="24"/>
        </w:rPr>
        <w:t xml:space="preserve"> δημόσιων σχολείων και ΕΠΑΛ. Η συμμετοχή αυτή </w:t>
      </w:r>
      <w:r w:rsidR="00654122" w:rsidRPr="00CA6BB4">
        <w:rPr>
          <w:rFonts w:asciiTheme="minorHAnsi" w:hAnsiTheme="minorHAnsi" w:cstheme="minorHAnsi"/>
          <w:sz w:val="24"/>
          <w:szCs w:val="24"/>
        </w:rPr>
        <w:t xml:space="preserve">όμως </w:t>
      </w:r>
      <w:r w:rsidRPr="00CA6BB4">
        <w:rPr>
          <w:rFonts w:asciiTheme="minorHAnsi" w:hAnsiTheme="minorHAnsi" w:cstheme="minorHAnsi"/>
          <w:sz w:val="24"/>
          <w:szCs w:val="24"/>
        </w:rPr>
        <w:t>δε</w:t>
      </w:r>
      <w:r w:rsidR="00654122" w:rsidRPr="00CA6BB4">
        <w:rPr>
          <w:rFonts w:asciiTheme="minorHAnsi" w:hAnsiTheme="minorHAnsi" w:cstheme="minorHAnsi"/>
          <w:sz w:val="24"/>
          <w:szCs w:val="24"/>
        </w:rPr>
        <w:t xml:space="preserve"> φαίνεται να</w:t>
      </w:r>
      <w:r w:rsidRPr="00CA6BB4">
        <w:rPr>
          <w:rFonts w:asciiTheme="minorHAnsi" w:hAnsiTheme="minorHAnsi" w:cstheme="minorHAnsi"/>
          <w:sz w:val="24"/>
          <w:szCs w:val="24"/>
        </w:rPr>
        <w:t xml:space="preserve"> επηρεάζει τη δημιουργική σκέψη. </w:t>
      </w:r>
    </w:p>
    <w:p w14:paraId="1C508DAF" w14:textId="2839958E" w:rsidR="00BA1034" w:rsidRPr="00CA6BB4" w:rsidRDefault="00BA1034" w:rsidP="00BA1034">
      <w:pPr>
        <w:pBdr>
          <w:top w:val="nil"/>
          <w:left w:val="nil"/>
          <w:bottom w:val="nil"/>
          <w:right w:val="nil"/>
          <w:between w:val="nil"/>
        </w:pBdr>
        <w:spacing w:after="0" w:line="240" w:lineRule="auto"/>
        <w:contextualSpacing/>
        <w:jc w:val="both"/>
        <w:rPr>
          <w:rFonts w:asciiTheme="minorHAnsi" w:hAnsiTheme="minorHAnsi" w:cstheme="minorHAnsi"/>
          <w:sz w:val="24"/>
          <w:szCs w:val="24"/>
        </w:rPr>
      </w:pPr>
    </w:p>
    <w:p w14:paraId="22766B2F" w14:textId="3E181EA9" w:rsidR="003A7705" w:rsidRPr="00CA6BB4" w:rsidRDefault="00A63FF4">
      <w:pPr>
        <w:numPr>
          <w:ilvl w:val="0"/>
          <w:numId w:val="4"/>
        </w:numPr>
        <w:pBdr>
          <w:top w:val="nil"/>
          <w:left w:val="nil"/>
          <w:bottom w:val="nil"/>
          <w:right w:val="nil"/>
          <w:between w:val="nil"/>
        </w:pBdr>
        <w:spacing w:after="0" w:line="240" w:lineRule="auto"/>
        <w:contextualSpacing/>
        <w:jc w:val="both"/>
        <w:rPr>
          <w:rFonts w:asciiTheme="minorHAnsi" w:hAnsiTheme="minorHAnsi" w:cstheme="minorHAnsi"/>
          <w:sz w:val="24"/>
          <w:szCs w:val="24"/>
        </w:rPr>
      </w:pPr>
      <w:r w:rsidRPr="00CA6BB4">
        <w:rPr>
          <w:rFonts w:asciiTheme="minorHAnsi" w:hAnsiTheme="minorHAnsi" w:cstheme="minorHAnsi"/>
          <w:sz w:val="24"/>
          <w:szCs w:val="24"/>
        </w:rPr>
        <w:t xml:space="preserve">Τέλος, </w:t>
      </w:r>
      <w:r w:rsidRPr="00CA6BB4">
        <w:rPr>
          <w:rFonts w:asciiTheme="minorHAnsi" w:hAnsiTheme="minorHAnsi" w:cstheme="minorHAnsi"/>
          <w:b/>
          <w:sz w:val="24"/>
          <w:szCs w:val="24"/>
        </w:rPr>
        <w:t>οι μαθητές</w:t>
      </w:r>
      <w:r w:rsidR="0099512C" w:rsidRPr="00CA6BB4">
        <w:rPr>
          <w:rFonts w:asciiTheme="minorHAnsi" w:hAnsiTheme="minorHAnsi" w:cstheme="minorHAnsi"/>
          <w:b/>
          <w:sz w:val="24"/>
          <w:szCs w:val="24"/>
        </w:rPr>
        <w:t>/</w:t>
      </w:r>
      <w:proofErr w:type="spellStart"/>
      <w:r w:rsidR="0099512C" w:rsidRPr="00CA6BB4">
        <w:rPr>
          <w:rFonts w:asciiTheme="minorHAnsi" w:hAnsiTheme="minorHAnsi" w:cstheme="minorHAnsi"/>
          <w:b/>
          <w:sz w:val="24"/>
          <w:szCs w:val="24"/>
        </w:rPr>
        <w:t>τριες</w:t>
      </w:r>
      <w:proofErr w:type="spellEnd"/>
      <w:r w:rsidRPr="00CA6BB4">
        <w:rPr>
          <w:rFonts w:asciiTheme="minorHAnsi" w:hAnsiTheme="minorHAnsi" w:cstheme="minorHAnsi"/>
          <w:b/>
          <w:sz w:val="24"/>
          <w:szCs w:val="24"/>
        </w:rPr>
        <w:t xml:space="preserve"> στα Ελληνικά σχολεία χρησιμοποιούν λιγότερο τις ψηφιακές τεχνολογίες για μαθησιακούς σκοπούς στο σχολείο</w:t>
      </w:r>
      <w:r w:rsidRPr="00CA6BB4">
        <w:rPr>
          <w:rFonts w:asciiTheme="minorHAnsi" w:hAnsiTheme="minorHAnsi" w:cstheme="minorHAnsi"/>
          <w:sz w:val="24"/>
          <w:szCs w:val="24"/>
        </w:rPr>
        <w:t>, αλλά η χρήση τους, εντός και εκτός σχολείου, έχει θετική επίδραση στη δημιουργική σκέψη, ιδιαίτερα όταν χρησιμοποιούνται για ψυχαγωγία εκτός σχολείου. Ωστόσο, η χρήση για ψυχαγωγικούς λόγους εντός σχολείου έχει αρνητική επίδραση.</w:t>
      </w:r>
    </w:p>
    <w:p w14:paraId="33B3F6C7" w14:textId="09D3D0AD" w:rsidR="00C21039" w:rsidRPr="00CA6BB4" w:rsidRDefault="00C21039" w:rsidP="00C21039">
      <w:pPr>
        <w:pBdr>
          <w:top w:val="nil"/>
          <w:left w:val="nil"/>
          <w:bottom w:val="nil"/>
          <w:right w:val="nil"/>
          <w:between w:val="nil"/>
        </w:pBdr>
        <w:spacing w:after="0" w:line="240" w:lineRule="auto"/>
        <w:contextualSpacing/>
        <w:jc w:val="both"/>
        <w:rPr>
          <w:rFonts w:asciiTheme="minorHAnsi" w:hAnsiTheme="minorHAnsi" w:cstheme="minorHAnsi"/>
          <w:b/>
          <w:sz w:val="24"/>
          <w:szCs w:val="24"/>
        </w:rPr>
      </w:pPr>
    </w:p>
    <w:p w14:paraId="68AD5BEF" w14:textId="77777777" w:rsidR="0056321D" w:rsidRDefault="0056321D" w:rsidP="00C21039">
      <w:pPr>
        <w:pBdr>
          <w:top w:val="nil"/>
          <w:left w:val="nil"/>
          <w:bottom w:val="nil"/>
          <w:right w:val="nil"/>
          <w:between w:val="nil"/>
        </w:pBdr>
        <w:spacing w:after="0" w:line="240" w:lineRule="auto"/>
        <w:contextualSpacing/>
        <w:jc w:val="both"/>
        <w:rPr>
          <w:rFonts w:asciiTheme="minorHAnsi" w:hAnsiTheme="minorHAnsi" w:cstheme="minorHAnsi"/>
          <w:b/>
          <w:sz w:val="24"/>
          <w:szCs w:val="24"/>
        </w:rPr>
      </w:pPr>
    </w:p>
    <w:p w14:paraId="705EDF6D" w14:textId="064D9081" w:rsidR="00337E1A" w:rsidRPr="00CA6BB4" w:rsidRDefault="00337E1A" w:rsidP="00C21039">
      <w:pPr>
        <w:pBdr>
          <w:top w:val="nil"/>
          <w:left w:val="nil"/>
          <w:bottom w:val="nil"/>
          <w:right w:val="nil"/>
          <w:between w:val="nil"/>
        </w:pBdr>
        <w:spacing w:after="0" w:line="240" w:lineRule="auto"/>
        <w:contextualSpacing/>
        <w:jc w:val="both"/>
        <w:rPr>
          <w:rFonts w:asciiTheme="minorHAnsi" w:hAnsiTheme="minorHAnsi" w:cstheme="minorHAnsi"/>
          <w:b/>
          <w:sz w:val="24"/>
          <w:szCs w:val="24"/>
        </w:rPr>
      </w:pPr>
      <w:r w:rsidRPr="00CA6BB4">
        <w:rPr>
          <w:rFonts w:asciiTheme="minorHAnsi" w:hAnsiTheme="minorHAnsi" w:cstheme="minorHAnsi"/>
          <w:b/>
          <w:sz w:val="24"/>
          <w:szCs w:val="24"/>
        </w:rPr>
        <w:t>ΟΙ ΒΑΣΙΚΕΣ ΠΡΟΚΛΗΣΕΙΣ</w:t>
      </w:r>
    </w:p>
    <w:p w14:paraId="4AD0FF12" w14:textId="77777777" w:rsidR="00BA1034" w:rsidRPr="00CA6BB4" w:rsidRDefault="00BA1034" w:rsidP="00C21039">
      <w:pPr>
        <w:pBdr>
          <w:top w:val="nil"/>
          <w:left w:val="nil"/>
          <w:bottom w:val="nil"/>
          <w:right w:val="nil"/>
          <w:between w:val="nil"/>
        </w:pBdr>
        <w:spacing w:after="0" w:line="240" w:lineRule="auto"/>
        <w:contextualSpacing/>
        <w:jc w:val="both"/>
        <w:rPr>
          <w:rFonts w:asciiTheme="minorHAnsi" w:hAnsiTheme="minorHAnsi" w:cstheme="minorHAnsi"/>
          <w:b/>
          <w:sz w:val="24"/>
          <w:szCs w:val="24"/>
        </w:rPr>
      </w:pPr>
    </w:p>
    <w:p w14:paraId="1A0F1034" w14:textId="575CADD9" w:rsidR="00C21039" w:rsidRPr="00CA6BB4" w:rsidRDefault="00C21039" w:rsidP="00C21039">
      <w:p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Σύμφωνα με τις απόψεις των εκπαιδευτικών αρχών των χωρών που συμμετείχαν στ</w:t>
      </w:r>
      <w:r w:rsidR="000C2076" w:rsidRPr="00CA6BB4">
        <w:rPr>
          <w:rFonts w:asciiTheme="minorHAnsi" w:eastAsia="Times New Roman" w:hAnsiTheme="minorHAnsi" w:cstheme="minorHAnsi"/>
          <w:sz w:val="24"/>
          <w:szCs w:val="24"/>
        </w:rPr>
        <w:t xml:space="preserve">ην έρευνα </w:t>
      </w:r>
      <w:r w:rsidRPr="00CA6BB4">
        <w:rPr>
          <w:rFonts w:asciiTheme="minorHAnsi" w:eastAsia="Times New Roman" w:hAnsiTheme="minorHAnsi" w:cstheme="minorHAnsi"/>
          <w:sz w:val="24"/>
          <w:szCs w:val="24"/>
          <w:lang w:val="en-US"/>
        </w:rPr>
        <w:t>PISA</w:t>
      </w:r>
      <w:r w:rsidR="00E27470" w:rsidRPr="00E27470">
        <w:rPr>
          <w:rFonts w:asciiTheme="minorHAnsi" w:eastAsia="Times New Roman" w:hAnsiTheme="minorHAnsi" w:cstheme="minorHAnsi"/>
          <w:sz w:val="24"/>
          <w:szCs w:val="24"/>
        </w:rPr>
        <w:t xml:space="preserve"> </w:t>
      </w:r>
      <w:r w:rsidRPr="00CA6BB4">
        <w:rPr>
          <w:rFonts w:asciiTheme="minorHAnsi" w:eastAsia="Times New Roman" w:hAnsiTheme="minorHAnsi" w:cstheme="minorHAnsi"/>
          <w:sz w:val="24"/>
          <w:szCs w:val="24"/>
        </w:rPr>
        <w:t xml:space="preserve">2022 </w:t>
      </w:r>
      <w:r w:rsidRPr="00CA6BB4">
        <w:rPr>
          <w:rFonts w:asciiTheme="minorHAnsi" w:eastAsia="Times New Roman" w:hAnsiTheme="minorHAnsi" w:cstheme="minorHAnsi"/>
          <w:sz w:val="24"/>
          <w:szCs w:val="24"/>
          <w:lang w:val="en-US"/>
        </w:rPr>
        <w:t>o</w:t>
      </w:r>
      <w:r w:rsidRPr="00CA6BB4">
        <w:rPr>
          <w:rFonts w:asciiTheme="minorHAnsi" w:eastAsia="Times New Roman" w:hAnsiTheme="minorHAnsi" w:cstheme="minorHAnsi"/>
          <w:sz w:val="24"/>
          <w:szCs w:val="24"/>
        </w:rPr>
        <w:t>ι βασικότερες προκλήσεις που λειτουργούν ως τα σημαντικότερα εμπόδια στην ανάπτυξη της δημιουργικής σκέψης των μαθητών</w:t>
      </w:r>
      <w:r w:rsidR="005F2AB0" w:rsidRPr="00CA6BB4">
        <w:rPr>
          <w:rFonts w:asciiTheme="minorHAnsi" w:eastAsia="Times New Roman" w:hAnsiTheme="minorHAnsi" w:cstheme="minorHAnsi"/>
          <w:sz w:val="24"/>
          <w:szCs w:val="24"/>
        </w:rPr>
        <w:t>/τρι</w:t>
      </w:r>
      <w:r w:rsidR="003A4904" w:rsidRPr="00CA6BB4">
        <w:rPr>
          <w:rFonts w:asciiTheme="minorHAnsi" w:eastAsia="Times New Roman" w:hAnsiTheme="minorHAnsi" w:cstheme="minorHAnsi"/>
          <w:sz w:val="24"/>
          <w:szCs w:val="24"/>
        </w:rPr>
        <w:t>ώ</w:t>
      </w:r>
      <w:r w:rsidR="005F2AB0" w:rsidRPr="00CA6BB4">
        <w:rPr>
          <w:rFonts w:asciiTheme="minorHAnsi" w:eastAsia="Times New Roman" w:hAnsiTheme="minorHAnsi" w:cstheme="minorHAnsi"/>
          <w:sz w:val="24"/>
          <w:szCs w:val="24"/>
        </w:rPr>
        <w:t>ν</w:t>
      </w:r>
      <w:r w:rsidRPr="00CA6BB4">
        <w:rPr>
          <w:rFonts w:asciiTheme="minorHAnsi" w:eastAsia="Times New Roman" w:hAnsiTheme="minorHAnsi" w:cstheme="minorHAnsi"/>
          <w:sz w:val="24"/>
          <w:szCs w:val="24"/>
        </w:rPr>
        <w:t xml:space="preserve"> είναι:</w:t>
      </w:r>
    </w:p>
    <w:p w14:paraId="588FE9A6" w14:textId="77777777" w:rsidR="00BA1034" w:rsidRPr="00CA6BB4" w:rsidRDefault="00BA1034" w:rsidP="00C21039">
      <w:pPr>
        <w:spacing w:after="0" w:line="240" w:lineRule="auto"/>
        <w:jc w:val="both"/>
        <w:rPr>
          <w:rFonts w:asciiTheme="minorHAnsi" w:eastAsia="Times New Roman" w:hAnsiTheme="minorHAnsi" w:cstheme="minorHAnsi"/>
          <w:sz w:val="24"/>
          <w:szCs w:val="24"/>
        </w:rPr>
      </w:pPr>
    </w:p>
    <w:p w14:paraId="5F2CC005" w14:textId="65FBC387" w:rsidR="00BA1034" w:rsidRPr="00CA6BB4" w:rsidRDefault="00BA1034" w:rsidP="00C21039">
      <w:pPr>
        <w:pStyle w:val="a4"/>
        <w:numPr>
          <w:ilvl w:val="0"/>
          <w:numId w:val="11"/>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Υ</w:t>
      </w:r>
      <w:r w:rsidR="00C21039" w:rsidRPr="00CA6BB4">
        <w:rPr>
          <w:rFonts w:asciiTheme="minorHAnsi" w:eastAsia="Times New Roman" w:hAnsiTheme="minorHAnsi" w:cstheme="minorHAnsi"/>
          <w:sz w:val="24"/>
          <w:szCs w:val="24"/>
        </w:rPr>
        <w:t>περφορτωμένα προγράμματα</w:t>
      </w:r>
      <w:r w:rsidR="00C77881" w:rsidRPr="00CA6BB4">
        <w:rPr>
          <w:rFonts w:asciiTheme="minorHAnsi" w:eastAsia="Times New Roman" w:hAnsiTheme="minorHAnsi" w:cstheme="minorHAnsi"/>
          <w:sz w:val="24"/>
          <w:szCs w:val="24"/>
        </w:rPr>
        <w:t xml:space="preserve"> σπουδών</w:t>
      </w:r>
    </w:p>
    <w:p w14:paraId="79EF0319" w14:textId="78A07B72" w:rsidR="00BA1034" w:rsidRPr="00CA6BB4" w:rsidRDefault="00BA1034" w:rsidP="00C21039">
      <w:pPr>
        <w:pStyle w:val="a4"/>
        <w:numPr>
          <w:ilvl w:val="0"/>
          <w:numId w:val="11"/>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lastRenderedPageBreak/>
        <w:t>Έ</w:t>
      </w:r>
      <w:r w:rsidR="00C21039" w:rsidRPr="00CA6BB4">
        <w:rPr>
          <w:rFonts w:asciiTheme="minorHAnsi" w:eastAsia="Times New Roman" w:hAnsiTheme="minorHAnsi" w:cstheme="minorHAnsi"/>
          <w:sz w:val="24"/>
          <w:szCs w:val="24"/>
        </w:rPr>
        <w:t>λλειψη αξιολόγησης της συγκεκριμένης δεξιότητας</w:t>
      </w:r>
    </w:p>
    <w:p w14:paraId="525ACE8F" w14:textId="280083CE" w:rsidR="00BA1034" w:rsidRPr="00CA6BB4" w:rsidRDefault="00BA1034" w:rsidP="00C21039">
      <w:pPr>
        <w:pStyle w:val="a4"/>
        <w:numPr>
          <w:ilvl w:val="0"/>
          <w:numId w:val="11"/>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Έ</w:t>
      </w:r>
      <w:r w:rsidR="00C21039" w:rsidRPr="00CA6BB4">
        <w:rPr>
          <w:rFonts w:asciiTheme="minorHAnsi" w:eastAsia="Times New Roman" w:hAnsiTheme="minorHAnsi" w:cstheme="minorHAnsi"/>
          <w:sz w:val="24"/>
          <w:szCs w:val="24"/>
        </w:rPr>
        <w:t xml:space="preserve">λλειψη παιδαγωγικής κατάρτισης και πόρων για την καλλιέργειά </w:t>
      </w:r>
      <w:r w:rsidRPr="00CA6BB4">
        <w:rPr>
          <w:rFonts w:asciiTheme="minorHAnsi" w:eastAsia="Times New Roman" w:hAnsiTheme="minorHAnsi" w:cstheme="minorHAnsi"/>
          <w:sz w:val="24"/>
          <w:szCs w:val="24"/>
        </w:rPr>
        <w:t>της</w:t>
      </w:r>
    </w:p>
    <w:p w14:paraId="3D2F2E35" w14:textId="39FC942C" w:rsidR="00BA1034" w:rsidRPr="00CA6BB4" w:rsidRDefault="00BA1034" w:rsidP="00C21039">
      <w:pPr>
        <w:pStyle w:val="a4"/>
        <w:numPr>
          <w:ilvl w:val="0"/>
          <w:numId w:val="11"/>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Έ</w:t>
      </w:r>
      <w:r w:rsidR="00C21039" w:rsidRPr="00CA6BB4">
        <w:rPr>
          <w:rFonts w:asciiTheme="minorHAnsi" w:eastAsia="Times New Roman" w:hAnsiTheme="minorHAnsi" w:cstheme="minorHAnsi"/>
          <w:sz w:val="24"/>
          <w:szCs w:val="24"/>
        </w:rPr>
        <w:t xml:space="preserve">λλειψη κατάλληλων υποδομών, εξοπλισμού και υλικών </w:t>
      </w:r>
    </w:p>
    <w:p w14:paraId="763079E6" w14:textId="1F8E87CD" w:rsidR="00C21039" w:rsidRPr="00CA6BB4" w:rsidRDefault="00BA1034" w:rsidP="00C21039">
      <w:pPr>
        <w:pStyle w:val="a4"/>
        <w:numPr>
          <w:ilvl w:val="0"/>
          <w:numId w:val="11"/>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Έ</w:t>
      </w:r>
      <w:r w:rsidR="00C21039" w:rsidRPr="00CA6BB4">
        <w:rPr>
          <w:rFonts w:asciiTheme="minorHAnsi" w:eastAsia="Times New Roman" w:hAnsiTheme="minorHAnsi" w:cstheme="minorHAnsi"/>
          <w:sz w:val="24"/>
          <w:szCs w:val="24"/>
        </w:rPr>
        <w:t>λλειψη προδιαγραφών σε επίπεδο Προγραμμάτων Σπουδών που να περιγράφουν μέσω συγκεκριμένων προσδοκώμενων μαθησιακών αποτελεσμάτων την εξέλιξη που πρέπει να έχει αυτή η δεξιότητα ανάλογα με</w:t>
      </w:r>
      <w:r w:rsidR="000C2076" w:rsidRPr="00CA6BB4">
        <w:rPr>
          <w:rFonts w:asciiTheme="minorHAnsi" w:eastAsia="Times New Roman" w:hAnsiTheme="minorHAnsi" w:cstheme="minorHAnsi"/>
          <w:sz w:val="24"/>
          <w:szCs w:val="24"/>
        </w:rPr>
        <w:t xml:space="preserve"> την ηλικιακή ομάδα</w:t>
      </w:r>
      <w:r w:rsidR="00C21039" w:rsidRPr="00CA6BB4">
        <w:rPr>
          <w:rFonts w:asciiTheme="minorHAnsi" w:eastAsia="Times New Roman" w:hAnsiTheme="minorHAnsi" w:cstheme="minorHAnsi"/>
          <w:sz w:val="24"/>
          <w:szCs w:val="24"/>
        </w:rPr>
        <w:t xml:space="preserve"> των μαθητών</w:t>
      </w:r>
      <w:r w:rsidRPr="00CA6BB4">
        <w:rPr>
          <w:rFonts w:asciiTheme="minorHAnsi" w:eastAsia="Times New Roman" w:hAnsiTheme="minorHAnsi" w:cstheme="minorHAnsi"/>
          <w:sz w:val="24"/>
          <w:szCs w:val="24"/>
        </w:rPr>
        <w:t>/τριών</w:t>
      </w:r>
      <w:r w:rsidR="00C21039" w:rsidRPr="00CA6BB4">
        <w:rPr>
          <w:rFonts w:asciiTheme="minorHAnsi" w:eastAsia="Times New Roman" w:hAnsiTheme="minorHAnsi" w:cstheme="minorHAnsi"/>
          <w:sz w:val="24"/>
          <w:szCs w:val="24"/>
        </w:rPr>
        <w:t>.</w:t>
      </w:r>
    </w:p>
    <w:p w14:paraId="3CC17214" w14:textId="1B8D6152" w:rsidR="00C21039" w:rsidRPr="00CA6BB4" w:rsidRDefault="00C21039" w:rsidP="00C21039">
      <w:pPr>
        <w:spacing w:after="0" w:line="240" w:lineRule="auto"/>
        <w:jc w:val="both"/>
        <w:rPr>
          <w:rFonts w:asciiTheme="minorHAnsi" w:eastAsia="Times New Roman" w:hAnsiTheme="minorHAnsi" w:cstheme="minorHAnsi"/>
          <w:sz w:val="24"/>
          <w:szCs w:val="24"/>
        </w:rPr>
      </w:pPr>
    </w:p>
    <w:p w14:paraId="19DB5804" w14:textId="52E1DAAC" w:rsidR="00337E1A" w:rsidRPr="00CA6BB4" w:rsidRDefault="00337E1A" w:rsidP="00C21039">
      <w:pPr>
        <w:spacing w:after="0" w:line="240" w:lineRule="auto"/>
        <w:jc w:val="both"/>
        <w:rPr>
          <w:rFonts w:asciiTheme="minorHAnsi" w:hAnsiTheme="minorHAnsi" w:cstheme="minorHAnsi"/>
          <w:b/>
          <w:sz w:val="24"/>
          <w:szCs w:val="24"/>
        </w:rPr>
      </w:pPr>
      <w:r w:rsidRPr="00CA6BB4">
        <w:rPr>
          <w:rFonts w:asciiTheme="minorHAnsi" w:hAnsiTheme="minorHAnsi" w:cstheme="minorHAnsi"/>
          <w:b/>
          <w:sz w:val="24"/>
          <w:szCs w:val="24"/>
        </w:rPr>
        <w:t>ΠΟΛΙΤΙΚΕΣ ΓΙΑ ΤΗΝ ΠΡΟΑΓΩΓΗ ΤΗΣ ΔΗΜΙΟΥΡΓΙΚΗΣ ΣΚΕΨΗΣ ΤΩΝ ΜΑΘΗΤΩΝ ΣΤΗΝ ΕΛΛΑΔΑ</w:t>
      </w:r>
    </w:p>
    <w:p w14:paraId="3D8EDA0B" w14:textId="77777777" w:rsidR="00BA1034" w:rsidRPr="00CA6BB4" w:rsidRDefault="00BA1034" w:rsidP="00C21039">
      <w:pPr>
        <w:spacing w:after="0" w:line="240" w:lineRule="auto"/>
        <w:jc w:val="both"/>
        <w:rPr>
          <w:rFonts w:asciiTheme="minorHAnsi" w:eastAsia="Times New Roman" w:hAnsiTheme="minorHAnsi" w:cstheme="minorHAnsi"/>
          <w:sz w:val="24"/>
          <w:szCs w:val="24"/>
        </w:rPr>
      </w:pPr>
    </w:p>
    <w:p w14:paraId="6442371D" w14:textId="26EA63E1" w:rsidR="005F2AB0" w:rsidRPr="00CA6BB4" w:rsidRDefault="00C21039" w:rsidP="00C21039">
      <w:p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Με βάση τις ανωτέρω παρατηρήσεις αλλά και τα αποτελέσματα για την Ελλάδα το ΥΠΑΙΘΑ σε συνεργασία με το ΙΕΠ δρομολογεί δέσμη πολιτικών με στόχο την προαγωγή της δημιουργικής σκέψης των μαθητών</w:t>
      </w:r>
      <w:r w:rsidR="00BA1034" w:rsidRPr="00CA6BB4">
        <w:rPr>
          <w:rFonts w:asciiTheme="minorHAnsi" w:eastAsia="Times New Roman" w:hAnsiTheme="minorHAnsi" w:cstheme="minorHAnsi"/>
          <w:sz w:val="24"/>
          <w:szCs w:val="24"/>
        </w:rPr>
        <w:t xml:space="preserve">, με εκκίνηση εφαρμογής το </w:t>
      </w:r>
      <w:r w:rsidR="00E27470">
        <w:rPr>
          <w:rFonts w:asciiTheme="minorHAnsi" w:eastAsia="Times New Roman" w:hAnsiTheme="minorHAnsi" w:cstheme="minorHAnsi"/>
          <w:sz w:val="24"/>
          <w:szCs w:val="24"/>
        </w:rPr>
        <w:t>σ</w:t>
      </w:r>
      <w:r w:rsidR="00BA1034" w:rsidRPr="00CA6BB4">
        <w:rPr>
          <w:rFonts w:asciiTheme="minorHAnsi" w:eastAsia="Times New Roman" w:hAnsiTheme="minorHAnsi" w:cstheme="minorHAnsi"/>
          <w:sz w:val="24"/>
          <w:szCs w:val="24"/>
        </w:rPr>
        <w:t xml:space="preserve">χολικό </w:t>
      </w:r>
      <w:r w:rsidR="00E27470">
        <w:rPr>
          <w:rFonts w:asciiTheme="minorHAnsi" w:eastAsia="Times New Roman" w:hAnsiTheme="minorHAnsi" w:cstheme="minorHAnsi"/>
          <w:sz w:val="24"/>
          <w:szCs w:val="24"/>
        </w:rPr>
        <w:t>έ</w:t>
      </w:r>
      <w:r w:rsidR="00BA1034" w:rsidRPr="00CA6BB4">
        <w:rPr>
          <w:rFonts w:asciiTheme="minorHAnsi" w:eastAsia="Times New Roman" w:hAnsiTheme="minorHAnsi" w:cstheme="minorHAnsi"/>
          <w:sz w:val="24"/>
          <w:szCs w:val="24"/>
        </w:rPr>
        <w:t>τος 2024-2025</w:t>
      </w:r>
      <w:r w:rsidR="005F2AB0" w:rsidRPr="00CA6BB4">
        <w:rPr>
          <w:rFonts w:asciiTheme="minorHAnsi" w:eastAsia="Times New Roman" w:hAnsiTheme="minorHAnsi" w:cstheme="minorHAnsi"/>
          <w:sz w:val="24"/>
          <w:szCs w:val="24"/>
        </w:rPr>
        <w:t>. Η δέσμη αυτή πολιτικών περιλαμβάνει:</w:t>
      </w:r>
    </w:p>
    <w:p w14:paraId="31B5A889" w14:textId="77777777" w:rsidR="006E272E" w:rsidRPr="00CA6BB4" w:rsidRDefault="005F2AB0" w:rsidP="005F2AB0">
      <w:pPr>
        <w:pStyle w:val="a4"/>
        <w:numPr>
          <w:ilvl w:val="0"/>
          <w:numId w:val="8"/>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Καθιέρωση οριζόντιου χαρακτήρα δράσεων στο επίπεδο των Προγραμμάτων Σπουδών που ενισχύουν τη δημιουργική σκέψη. Στο πλαίσιο αυτό αναμένεται να έχουν σημαντική συμβολή</w:t>
      </w:r>
      <w:r w:rsidR="006E272E" w:rsidRPr="00CA6BB4">
        <w:rPr>
          <w:rFonts w:asciiTheme="minorHAnsi" w:eastAsia="Times New Roman" w:hAnsiTheme="minorHAnsi" w:cstheme="minorHAnsi"/>
          <w:sz w:val="24"/>
          <w:szCs w:val="24"/>
        </w:rPr>
        <w:t>:</w:t>
      </w:r>
    </w:p>
    <w:p w14:paraId="41007EA0" w14:textId="5ECDB559" w:rsidR="00F545AD" w:rsidRPr="00CA6BB4" w:rsidRDefault="005F2AB0" w:rsidP="00F545AD">
      <w:pPr>
        <w:pStyle w:val="a4"/>
        <w:numPr>
          <w:ilvl w:val="0"/>
          <w:numId w:val="12"/>
        </w:numPr>
        <w:spacing w:after="0" w:line="240" w:lineRule="auto"/>
        <w:ind w:left="1560" w:hanging="284"/>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 xml:space="preserve">το Πρόγραμμα </w:t>
      </w:r>
      <w:proofErr w:type="spellStart"/>
      <w:r w:rsidRPr="00CA6BB4">
        <w:rPr>
          <w:rFonts w:asciiTheme="minorHAnsi" w:eastAsia="Times New Roman" w:hAnsiTheme="minorHAnsi" w:cstheme="minorHAnsi"/>
          <w:sz w:val="24"/>
          <w:szCs w:val="24"/>
        </w:rPr>
        <w:t>Φιλαναγνωσίας</w:t>
      </w:r>
      <w:proofErr w:type="spellEnd"/>
      <w:r w:rsidR="006E272E" w:rsidRPr="00CA6BB4">
        <w:rPr>
          <w:rFonts w:asciiTheme="minorHAnsi" w:eastAsia="Times New Roman" w:hAnsiTheme="minorHAnsi" w:cstheme="minorHAnsi"/>
          <w:sz w:val="24"/>
          <w:szCs w:val="24"/>
        </w:rPr>
        <w:t>, δηλαδή η ανάγνωση και  η ανάλυση που θα συνοδεύουν τα λογοτεχνικά βιβλία τα οποία θα διανεμηθούν δωρεάν σε κά</w:t>
      </w:r>
      <w:r w:rsidR="00F545AD" w:rsidRPr="00CA6BB4">
        <w:rPr>
          <w:rFonts w:asciiTheme="minorHAnsi" w:eastAsia="Times New Roman" w:hAnsiTheme="minorHAnsi" w:cstheme="minorHAnsi"/>
          <w:sz w:val="24"/>
          <w:szCs w:val="24"/>
        </w:rPr>
        <w:t>θε μαθητή όλων των τάξεων της πρωτοβάθμιας και δευτεροβάθμιας</w:t>
      </w:r>
      <w:r w:rsidR="006E272E" w:rsidRPr="00CA6BB4">
        <w:rPr>
          <w:rFonts w:asciiTheme="minorHAnsi" w:eastAsia="Times New Roman" w:hAnsiTheme="minorHAnsi" w:cstheme="minorHAnsi"/>
          <w:sz w:val="24"/>
          <w:szCs w:val="24"/>
        </w:rPr>
        <w:t xml:space="preserve"> εκπαίδευσης </w:t>
      </w:r>
      <w:r w:rsidRPr="00CA6BB4">
        <w:rPr>
          <w:rFonts w:asciiTheme="minorHAnsi" w:eastAsia="Times New Roman" w:hAnsiTheme="minorHAnsi" w:cstheme="minorHAnsi"/>
          <w:sz w:val="24"/>
          <w:szCs w:val="24"/>
        </w:rPr>
        <w:t xml:space="preserve">και </w:t>
      </w:r>
    </w:p>
    <w:p w14:paraId="5B49492C" w14:textId="161865A7" w:rsidR="005F2AB0" w:rsidRPr="00CA6BB4" w:rsidRDefault="005F2AB0" w:rsidP="00F545AD">
      <w:pPr>
        <w:pStyle w:val="a4"/>
        <w:numPr>
          <w:ilvl w:val="0"/>
          <w:numId w:val="12"/>
        </w:numPr>
        <w:spacing w:after="0" w:line="240" w:lineRule="auto"/>
        <w:ind w:left="1560" w:hanging="284"/>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 xml:space="preserve">το Πρόγραμμα </w:t>
      </w:r>
      <w:r w:rsidR="006E272E" w:rsidRPr="00CA6BB4">
        <w:rPr>
          <w:rFonts w:asciiTheme="minorHAnsi" w:eastAsia="Times New Roman" w:hAnsiTheme="minorHAnsi" w:cstheme="minorHAnsi"/>
          <w:sz w:val="24"/>
          <w:szCs w:val="24"/>
        </w:rPr>
        <w:t>«Δράσεις Ενεργού Πολίτη» που έχει ως επίκεντρο την ενασχόληση των μαθητών/</w:t>
      </w:r>
      <w:proofErr w:type="spellStart"/>
      <w:r w:rsidR="006E272E" w:rsidRPr="00CA6BB4">
        <w:rPr>
          <w:rFonts w:asciiTheme="minorHAnsi" w:eastAsia="Times New Roman" w:hAnsiTheme="minorHAnsi" w:cstheme="minorHAnsi"/>
          <w:sz w:val="24"/>
          <w:szCs w:val="24"/>
        </w:rPr>
        <w:t>τριων</w:t>
      </w:r>
      <w:proofErr w:type="spellEnd"/>
      <w:r w:rsidR="006E272E" w:rsidRPr="00CA6BB4">
        <w:rPr>
          <w:rFonts w:asciiTheme="minorHAnsi" w:eastAsia="Times New Roman" w:hAnsiTheme="minorHAnsi" w:cstheme="minorHAnsi"/>
          <w:sz w:val="24"/>
          <w:szCs w:val="24"/>
        </w:rPr>
        <w:t xml:space="preserve"> με σύγχρονα κοινωνικά προβλήματα</w:t>
      </w:r>
      <w:r w:rsidRPr="00CA6BB4">
        <w:rPr>
          <w:rFonts w:asciiTheme="minorHAnsi" w:eastAsia="Times New Roman" w:hAnsiTheme="minorHAnsi" w:cstheme="minorHAnsi"/>
          <w:sz w:val="24"/>
          <w:szCs w:val="24"/>
        </w:rPr>
        <w:t xml:space="preserve">. </w:t>
      </w:r>
    </w:p>
    <w:p w14:paraId="491F7201" w14:textId="77777777" w:rsidR="003349EC" w:rsidRPr="00CA6BB4" w:rsidRDefault="003349EC" w:rsidP="003349EC">
      <w:pPr>
        <w:pStyle w:val="a4"/>
        <w:spacing w:after="0" w:line="240" w:lineRule="auto"/>
        <w:jc w:val="both"/>
        <w:rPr>
          <w:rFonts w:asciiTheme="minorHAnsi" w:eastAsia="Times New Roman" w:hAnsiTheme="minorHAnsi" w:cstheme="minorHAnsi"/>
          <w:sz w:val="24"/>
          <w:szCs w:val="24"/>
        </w:rPr>
      </w:pPr>
    </w:p>
    <w:p w14:paraId="7D14B1E0" w14:textId="7A352438" w:rsidR="001A5205" w:rsidRPr="00CA6BB4" w:rsidRDefault="001A5205" w:rsidP="001A5205">
      <w:pPr>
        <w:pStyle w:val="a4"/>
        <w:numPr>
          <w:ilvl w:val="0"/>
          <w:numId w:val="8"/>
        </w:numPr>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Ενίσχυση σχετικών δράσεων στο πλαίσιο των Εργαστηρίων Δεξιοτήτων. Περαιτέρω προώθηση της θεματικής ενότητας «Δημιουργώ και Καινοτομώ» σε όλες τις τάξεις που εφαρμόζονται τα Εργαστήρια Δεξιοτήτων. Η εν λόγω θεματική έχει ως στόχο ακριβώς την καλλιέργεια της δημιουργικής σκέψης και της πρωτοβουλίας</w:t>
      </w:r>
      <w:r w:rsidR="0056321D">
        <w:rPr>
          <w:rFonts w:asciiTheme="minorHAnsi" w:eastAsia="Times New Roman" w:hAnsiTheme="minorHAnsi" w:cstheme="minorHAnsi"/>
          <w:sz w:val="24"/>
          <w:szCs w:val="24"/>
        </w:rPr>
        <w:t xml:space="preserve"> </w:t>
      </w:r>
      <w:r w:rsidRPr="00CA6BB4">
        <w:rPr>
          <w:rFonts w:asciiTheme="minorHAnsi" w:eastAsia="Times New Roman" w:hAnsiTheme="minorHAnsi" w:cstheme="minorHAnsi"/>
          <w:sz w:val="24"/>
          <w:szCs w:val="24"/>
        </w:rPr>
        <w:t>μέσα από δράσεις STEM/Ρομποτικής, Επιχειρηματικότητας, κ</w:t>
      </w:r>
      <w:r w:rsidR="0056321D">
        <w:rPr>
          <w:rFonts w:asciiTheme="minorHAnsi" w:eastAsia="Times New Roman" w:hAnsiTheme="minorHAnsi" w:cstheme="minorHAnsi"/>
          <w:sz w:val="24"/>
          <w:szCs w:val="24"/>
        </w:rPr>
        <w:t>.</w:t>
      </w:r>
      <w:r w:rsidRPr="00CA6BB4">
        <w:rPr>
          <w:rFonts w:asciiTheme="minorHAnsi" w:eastAsia="Times New Roman" w:hAnsiTheme="minorHAnsi" w:cstheme="minorHAnsi"/>
          <w:sz w:val="24"/>
          <w:szCs w:val="24"/>
        </w:rPr>
        <w:t>λπ.</w:t>
      </w:r>
    </w:p>
    <w:p w14:paraId="0B82C03F" w14:textId="77777777" w:rsidR="003349EC" w:rsidRPr="00CA6BB4" w:rsidRDefault="003349EC" w:rsidP="003349EC">
      <w:pPr>
        <w:pStyle w:val="a4"/>
        <w:jc w:val="both"/>
        <w:rPr>
          <w:rFonts w:asciiTheme="minorHAnsi" w:eastAsia="Times New Roman" w:hAnsiTheme="minorHAnsi" w:cstheme="minorHAnsi"/>
          <w:sz w:val="24"/>
          <w:szCs w:val="24"/>
        </w:rPr>
      </w:pPr>
    </w:p>
    <w:p w14:paraId="71D002CA" w14:textId="63BB68E2" w:rsidR="003A4904" w:rsidRPr="00CA6BB4" w:rsidRDefault="003A4904" w:rsidP="001A5205">
      <w:pPr>
        <w:pStyle w:val="a4"/>
        <w:numPr>
          <w:ilvl w:val="0"/>
          <w:numId w:val="8"/>
        </w:numPr>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Αξιοποίηση των ψηφιακών μέσων στο</w:t>
      </w:r>
      <w:r w:rsidR="0056321D">
        <w:rPr>
          <w:rFonts w:asciiTheme="minorHAnsi" w:eastAsia="Times New Roman" w:hAnsiTheme="minorHAnsi" w:cstheme="minorHAnsi"/>
          <w:sz w:val="24"/>
          <w:szCs w:val="24"/>
        </w:rPr>
        <w:t>ν</w:t>
      </w:r>
      <w:r w:rsidRPr="00CA6BB4">
        <w:rPr>
          <w:rFonts w:asciiTheme="minorHAnsi" w:eastAsia="Times New Roman" w:hAnsiTheme="minorHAnsi" w:cstheme="minorHAnsi"/>
          <w:sz w:val="24"/>
          <w:szCs w:val="24"/>
        </w:rPr>
        <w:t xml:space="preserve"> σχεδιασμό και την αξιοποίηση δημιουργικών ιδεών και λύσεων ειδικά στα καλλιτεχνικά μαθήματα.</w:t>
      </w:r>
    </w:p>
    <w:p w14:paraId="4B331087" w14:textId="77777777" w:rsidR="003349EC" w:rsidRPr="00CA6BB4" w:rsidRDefault="003349EC" w:rsidP="003349EC">
      <w:pPr>
        <w:pStyle w:val="a4"/>
        <w:rPr>
          <w:rFonts w:asciiTheme="minorHAnsi" w:eastAsia="Times New Roman" w:hAnsiTheme="minorHAnsi" w:cstheme="minorHAnsi"/>
          <w:sz w:val="24"/>
          <w:szCs w:val="24"/>
        </w:rPr>
      </w:pPr>
    </w:p>
    <w:p w14:paraId="137482B0" w14:textId="223A5F20" w:rsidR="005625BA" w:rsidRPr="00CA6BB4" w:rsidRDefault="005625BA" w:rsidP="004721CF">
      <w:pPr>
        <w:pStyle w:val="a4"/>
        <w:numPr>
          <w:ilvl w:val="0"/>
          <w:numId w:val="8"/>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 xml:space="preserve">Ανάπτυξη Τράπεζας Θεμάτων </w:t>
      </w:r>
      <w:r w:rsidR="00337E1A" w:rsidRPr="00CA6BB4">
        <w:rPr>
          <w:rFonts w:asciiTheme="minorHAnsi" w:eastAsia="Times New Roman" w:hAnsiTheme="minorHAnsi" w:cstheme="minorHAnsi"/>
          <w:sz w:val="24"/>
          <w:szCs w:val="24"/>
        </w:rPr>
        <w:t>στη λογική των ερωτήσεων</w:t>
      </w:r>
      <w:r w:rsidR="00654122" w:rsidRPr="00CA6BB4">
        <w:rPr>
          <w:rFonts w:asciiTheme="minorHAnsi" w:eastAsia="Times New Roman" w:hAnsiTheme="minorHAnsi" w:cstheme="minorHAnsi"/>
          <w:sz w:val="24"/>
          <w:szCs w:val="24"/>
        </w:rPr>
        <w:t xml:space="preserve"> και της φιλοσοφίας</w:t>
      </w:r>
      <w:r w:rsidR="00337E1A" w:rsidRPr="00CA6BB4">
        <w:rPr>
          <w:rFonts w:asciiTheme="minorHAnsi" w:eastAsia="Times New Roman" w:hAnsiTheme="minorHAnsi" w:cstheme="minorHAnsi"/>
          <w:sz w:val="24"/>
          <w:szCs w:val="24"/>
        </w:rPr>
        <w:t xml:space="preserve"> της έρευνας</w:t>
      </w:r>
      <w:r w:rsidR="00BA1034" w:rsidRPr="00CA6BB4">
        <w:rPr>
          <w:rFonts w:asciiTheme="minorHAnsi" w:eastAsia="Times New Roman" w:hAnsiTheme="minorHAnsi" w:cstheme="minorHAnsi"/>
          <w:sz w:val="24"/>
          <w:szCs w:val="24"/>
        </w:rPr>
        <w:t xml:space="preserve"> </w:t>
      </w:r>
      <w:r w:rsidRPr="00CA6BB4">
        <w:rPr>
          <w:rFonts w:asciiTheme="minorHAnsi" w:eastAsia="Times New Roman" w:hAnsiTheme="minorHAnsi" w:cstheme="minorHAnsi"/>
          <w:sz w:val="24"/>
          <w:szCs w:val="24"/>
          <w:lang w:val="en-US"/>
        </w:rPr>
        <w:t>PISA</w:t>
      </w:r>
      <w:r w:rsidRPr="00CA6BB4">
        <w:rPr>
          <w:rFonts w:asciiTheme="minorHAnsi" w:eastAsia="Times New Roman" w:hAnsiTheme="minorHAnsi" w:cstheme="minorHAnsi"/>
          <w:sz w:val="24"/>
          <w:szCs w:val="24"/>
        </w:rPr>
        <w:t>.</w:t>
      </w:r>
    </w:p>
    <w:p w14:paraId="0F1CDBFC" w14:textId="77777777" w:rsidR="003349EC" w:rsidRPr="00CA6BB4" w:rsidRDefault="003349EC" w:rsidP="003349EC">
      <w:pPr>
        <w:pStyle w:val="a4"/>
        <w:spacing w:after="0" w:line="240" w:lineRule="auto"/>
        <w:jc w:val="both"/>
        <w:rPr>
          <w:rFonts w:asciiTheme="minorHAnsi" w:eastAsia="Times New Roman" w:hAnsiTheme="minorHAnsi" w:cstheme="minorHAnsi"/>
          <w:sz w:val="24"/>
          <w:szCs w:val="24"/>
        </w:rPr>
      </w:pPr>
    </w:p>
    <w:p w14:paraId="77C659B3" w14:textId="0EAAD949" w:rsidR="005F2AB0" w:rsidRPr="00CA6BB4" w:rsidRDefault="005625BA" w:rsidP="005625BA">
      <w:pPr>
        <w:pStyle w:val="a4"/>
        <w:numPr>
          <w:ilvl w:val="0"/>
          <w:numId w:val="8"/>
        </w:numPr>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 xml:space="preserve">Ενσωμάτωση στους οδηγούς των εκπαιδευτικών όλων των μαθημάτων και ιδιαίτερα </w:t>
      </w:r>
      <w:r w:rsidR="00654122" w:rsidRPr="00CA6BB4">
        <w:rPr>
          <w:rFonts w:asciiTheme="minorHAnsi" w:eastAsia="Times New Roman" w:hAnsiTheme="minorHAnsi" w:cstheme="minorHAnsi"/>
          <w:sz w:val="24"/>
          <w:szCs w:val="24"/>
        </w:rPr>
        <w:t>στα</w:t>
      </w:r>
      <w:r w:rsidRPr="00CA6BB4">
        <w:rPr>
          <w:rFonts w:asciiTheme="minorHAnsi" w:eastAsia="Times New Roman" w:hAnsiTheme="minorHAnsi" w:cstheme="minorHAnsi"/>
          <w:sz w:val="24"/>
          <w:szCs w:val="24"/>
        </w:rPr>
        <w:t xml:space="preserve"> βασικ</w:t>
      </w:r>
      <w:r w:rsidR="00654122" w:rsidRPr="00CA6BB4">
        <w:rPr>
          <w:rFonts w:asciiTheme="minorHAnsi" w:eastAsia="Times New Roman" w:hAnsiTheme="minorHAnsi" w:cstheme="minorHAnsi"/>
          <w:sz w:val="24"/>
          <w:szCs w:val="24"/>
        </w:rPr>
        <w:t>ά</w:t>
      </w:r>
      <w:r w:rsidRPr="00CA6BB4">
        <w:rPr>
          <w:rFonts w:asciiTheme="minorHAnsi" w:eastAsia="Times New Roman" w:hAnsiTheme="minorHAnsi" w:cstheme="minorHAnsi"/>
          <w:sz w:val="24"/>
          <w:szCs w:val="24"/>
        </w:rPr>
        <w:t xml:space="preserve"> </w:t>
      </w:r>
      <w:r w:rsidR="00654122" w:rsidRPr="00CA6BB4">
        <w:rPr>
          <w:rFonts w:asciiTheme="minorHAnsi" w:eastAsia="Times New Roman" w:hAnsiTheme="minorHAnsi" w:cstheme="minorHAnsi"/>
          <w:sz w:val="24"/>
          <w:szCs w:val="24"/>
        </w:rPr>
        <w:t xml:space="preserve">αντικείμενα </w:t>
      </w:r>
      <w:r w:rsidR="000C2076" w:rsidRPr="00CA6BB4">
        <w:rPr>
          <w:rFonts w:asciiTheme="minorHAnsi" w:eastAsia="Times New Roman" w:hAnsiTheme="minorHAnsi" w:cstheme="minorHAnsi"/>
          <w:sz w:val="24"/>
          <w:szCs w:val="24"/>
        </w:rPr>
        <w:t>που εξετά</w:t>
      </w:r>
      <w:r w:rsidR="00F25B6B" w:rsidRPr="00CA6BB4">
        <w:rPr>
          <w:rFonts w:asciiTheme="minorHAnsi" w:eastAsia="Times New Roman" w:hAnsiTheme="minorHAnsi" w:cstheme="minorHAnsi"/>
          <w:sz w:val="24"/>
          <w:szCs w:val="24"/>
        </w:rPr>
        <w:t>ζ</w:t>
      </w:r>
      <w:r w:rsidR="000C2076" w:rsidRPr="00CA6BB4">
        <w:rPr>
          <w:rFonts w:asciiTheme="minorHAnsi" w:eastAsia="Times New Roman" w:hAnsiTheme="minorHAnsi" w:cstheme="minorHAnsi"/>
          <w:sz w:val="24"/>
          <w:szCs w:val="24"/>
        </w:rPr>
        <w:t xml:space="preserve">ει η έρευνα </w:t>
      </w:r>
      <w:r w:rsidR="000C2076" w:rsidRPr="00CA6BB4">
        <w:rPr>
          <w:rFonts w:asciiTheme="minorHAnsi" w:eastAsia="Times New Roman" w:hAnsiTheme="minorHAnsi" w:cstheme="minorHAnsi"/>
          <w:sz w:val="24"/>
          <w:szCs w:val="24"/>
          <w:lang w:val="en-US"/>
        </w:rPr>
        <w:t>PISA</w:t>
      </w:r>
      <w:r w:rsidRPr="00CA6BB4">
        <w:rPr>
          <w:rFonts w:asciiTheme="minorHAnsi" w:eastAsia="Times New Roman" w:hAnsiTheme="minorHAnsi" w:cstheme="minorHAnsi"/>
          <w:sz w:val="24"/>
          <w:szCs w:val="24"/>
        </w:rPr>
        <w:t xml:space="preserve"> (κατανόηση κειμένου, μαθηματικά, φυσικές επιστήμες), δραστηριοτήτων όπως είναι η διερεύνηση ανοικτού τύπου προβλημάτων, η αποτύπωση εναλλακτικών λύσεων και ιδεών, η απάντηση ερωτημάτων του τύπου «τι θα συνέβαινε αν….», «π</w:t>
      </w:r>
      <w:r w:rsidR="0056321D">
        <w:rPr>
          <w:rFonts w:asciiTheme="minorHAnsi" w:eastAsia="Times New Roman" w:hAnsiTheme="minorHAnsi" w:cstheme="minorHAnsi"/>
          <w:sz w:val="24"/>
          <w:szCs w:val="24"/>
        </w:rPr>
        <w:t>ώ</w:t>
      </w:r>
      <w:r w:rsidRPr="00CA6BB4">
        <w:rPr>
          <w:rFonts w:asciiTheme="minorHAnsi" w:eastAsia="Times New Roman" w:hAnsiTheme="minorHAnsi" w:cstheme="minorHAnsi"/>
          <w:sz w:val="24"/>
          <w:szCs w:val="24"/>
        </w:rPr>
        <w:t>ς θα αντιμετωπίζατε</w:t>
      </w:r>
      <w:r w:rsidR="0056321D">
        <w:rPr>
          <w:rFonts w:asciiTheme="minorHAnsi" w:eastAsia="Times New Roman" w:hAnsiTheme="minorHAnsi" w:cstheme="minorHAnsi"/>
          <w:sz w:val="24"/>
          <w:szCs w:val="24"/>
        </w:rPr>
        <w:t xml:space="preserve"> </w:t>
      </w:r>
      <w:r w:rsidRPr="00CA6BB4">
        <w:rPr>
          <w:rFonts w:asciiTheme="minorHAnsi" w:eastAsia="Times New Roman" w:hAnsiTheme="minorHAnsi" w:cstheme="minorHAnsi"/>
          <w:sz w:val="24"/>
          <w:szCs w:val="24"/>
        </w:rPr>
        <w:t>εσείς …»,</w:t>
      </w:r>
      <w:r w:rsidR="003A4904" w:rsidRPr="00CA6BB4">
        <w:rPr>
          <w:rFonts w:asciiTheme="minorHAnsi" w:eastAsia="Times New Roman" w:hAnsiTheme="minorHAnsi" w:cstheme="minorHAnsi"/>
          <w:sz w:val="24"/>
          <w:szCs w:val="24"/>
        </w:rPr>
        <w:t xml:space="preserve"> </w:t>
      </w:r>
      <w:r w:rsidR="00654122" w:rsidRPr="00CA6BB4">
        <w:rPr>
          <w:rFonts w:asciiTheme="minorHAnsi" w:eastAsia="Times New Roman" w:hAnsiTheme="minorHAnsi" w:cstheme="minorHAnsi"/>
          <w:sz w:val="24"/>
          <w:szCs w:val="24"/>
        </w:rPr>
        <w:t xml:space="preserve">μεθόδων </w:t>
      </w:r>
      <w:r w:rsidR="003A4904" w:rsidRPr="00CA6BB4">
        <w:rPr>
          <w:rFonts w:asciiTheme="minorHAnsi" w:eastAsia="Times New Roman" w:hAnsiTheme="minorHAnsi" w:cstheme="minorHAnsi"/>
          <w:sz w:val="24"/>
          <w:szCs w:val="24"/>
        </w:rPr>
        <w:t>αξιολόγησης δημιουργικών δραστηριοτήτων, κοκ</w:t>
      </w:r>
      <w:r w:rsidRPr="00CA6BB4">
        <w:rPr>
          <w:rFonts w:asciiTheme="minorHAnsi" w:eastAsia="Times New Roman" w:hAnsiTheme="minorHAnsi" w:cstheme="minorHAnsi"/>
          <w:sz w:val="24"/>
          <w:szCs w:val="24"/>
        </w:rPr>
        <w:t>.</w:t>
      </w:r>
    </w:p>
    <w:p w14:paraId="0964115D" w14:textId="77777777" w:rsidR="003349EC" w:rsidRPr="00CA6BB4" w:rsidRDefault="003349EC" w:rsidP="003349EC">
      <w:pPr>
        <w:pStyle w:val="a4"/>
        <w:spacing w:after="0" w:line="240" w:lineRule="auto"/>
        <w:jc w:val="both"/>
        <w:rPr>
          <w:rFonts w:asciiTheme="minorHAnsi" w:eastAsia="Times New Roman" w:hAnsiTheme="minorHAnsi" w:cstheme="minorHAnsi"/>
          <w:sz w:val="24"/>
          <w:szCs w:val="24"/>
        </w:rPr>
      </w:pPr>
    </w:p>
    <w:p w14:paraId="054967BF" w14:textId="77777777" w:rsidR="003349EC" w:rsidRPr="00CA6BB4" w:rsidRDefault="005625BA" w:rsidP="005625BA">
      <w:pPr>
        <w:pStyle w:val="a4"/>
        <w:numPr>
          <w:ilvl w:val="0"/>
          <w:numId w:val="8"/>
        </w:numPr>
        <w:spacing w:after="0" w:line="240" w:lineRule="auto"/>
        <w:jc w:val="both"/>
        <w:rPr>
          <w:rFonts w:asciiTheme="minorHAnsi" w:hAnsiTheme="minorHAnsi" w:cstheme="minorHAnsi"/>
          <w:b/>
          <w:sz w:val="24"/>
          <w:szCs w:val="24"/>
        </w:rPr>
      </w:pPr>
      <w:r w:rsidRPr="00CA6BB4">
        <w:rPr>
          <w:rFonts w:asciiTheme="minorHAnsi" w:eastAsia="Times New Roman" w:hAnsiTheme="minorHAnsi" w:cstheme="minorHAnsi"/>
          <w:sz w:val="24"/>
          <w:szCs w:val="24"/>
        </w:rPr>
        <w:t xml:space="preserve">Υποστηρικτικά </w:t>
      </w:r>
      <w:r w:rsidR="003A4904" w:rsidRPr="00CA6BB4">
        <w:rPr>
          <w:rFonts w:asciiTheme="minorHAnsi" w:eastAsia="Times New Roman" w:hAnsiTheme="minorHAnsi" w:cstheme="minorHAnsi"/>
          <w:sz w:val="24"/>
          <w:szCs w:val="24"/>
        </w:rPr>
        <w:t xml:space="preserve">στις ανωτέρω </w:t>
      </w:r>
      <w:r w:rsidRPr="00CA6BB4">
        <w:rPr>
          <w:rFonts w:asciiTheme="minorHAnsi" w:eastAsia="Times New Roman" w:hAnsiTheme="minorHAnsi" w:cstheme="minorHAnsi"/>
          <w:sz w:val="24"/>
          <w:szCs w:val="24"/>
        </w:rPr>
        <w:t xml:space="preserve"> παρ</w:t>
      </w:r>
      <w:r w:rsidR="003A4904" w:rsidRPr="00CA6BB4">
        <w:rPr>
          <w:rFonts w:asciiTheme="minorHAnsi" w:eastAsia="Times New Roman" w:hAnsiTheme="minorHAnsi" w:cstheme="minorHAnsi"/>
          <w:sz w:val="24"/>
          <w:szCs w:val="24"/>
        </w:rPr>
        <w:t>εμβάσεις</w:t>
      </w:r>
      <w:r w:rsidRPr="00CA6BB4">
        <w:rPr>
          <w:rFonts w:asciiTheme="minorHAnsi" w:eastAsia="Times New Roman" w:hAnsiTheme="minorHAnsi" w:cstheme="minorHAnsi"/>
          <w:sz w:val="24"/>
          <w:szCs w:val="24"/>
        </w:rPr>
        <w:t xml:space="preserve"> σχεδιάζεται: </w:t>
      </w:r>
    </w:p>
    <w:p w14:paraId="529BCB37" w14:textId="1EE7E0D4" w:rsidR="003349EC" w:rsidRPr="00CA6BB4" w:rsidRDefault="005625BA" w:rsidP="003349EC">
      <w:pPr>
        <w:pStyle w:val="a4"/>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α) εκτεταμένο πρόγραμμα επιμόρφωσης των εκπαιδευτικών σε παιδαγωγικές και διδακτικές πρακτικές που ενισχύουν τη</w:t>
      </w:r>
      <w:r w:rsidR="00F545AD" w:rsidRPr="00CA6BB4">
        <w:rPr>
          <w:rFonts w:asciiTheme="minorHAnsi" w:eastAsia="Times New Roman" w:hAnsiTheme="minorHAnsi" w:cstheme="minorHAnsi"/>
          <w:sz w:val="24"/>
          <w:szCs w:val="24"/>
        </w:rPr>
        <w:t xml:space="preserve"> δημιουργική σκέψη των μαθητών</w:t>
      </w:r>
      <w:r w:rsidR="003349EC" w:rsidRPr="00CA6BB4">
        <w:rPr>
          <w:rFonts w:asciiTheme="minorHAnsi" w:eastAsia="Times New Roman" w:hAnsiTheme="minorHAnsi" w:cstheme="minorHAnsi"/>
          <w:sz w:val="24"/>
          <w:szCs w:val="24"/>
        </w:rPr>
        <w:t xml:space="preserve">, </w:t>
      </w:r>
    </w:p>
    <w:p w14:paraId="4CF985C6" w14:textId="77777777" w:rsidR="003349EC" w:rsidRPr="00CA6BB4" w:rsidRDefault="003349EC" w:rsidP="003349EC">
      <w:pPr>
        <w:pStyle w:val="a4"/>
        <w:spacing w:after="0" w:line="240" w:lineRule="auto"/>
        <w:jc w:val="both"/>
        <w:rPr>
          <w:rFonts w:asciiTheme="minorHAnsi" w:eastAsia="Times New Roman" w:hAnsiTheme="minorHAnsi" w:cstheme="minorHAnsi"/>
          <w:sz w:val="24"/>
          <w:szCs w:val="24"/>
        </w:rPr>
      </w:pPr>
      <w:r w:rsidRPr="00CA6BB4">
        <w:rPr>
          <w:rFonts w:asciiTheme="minorHAnsi" w:eastAsia="Times New Roman" w:hAnsiTheme="minorHAnsi" w:cstheme="minorHAnsi"/>
          <w:sz w:val="24"/>
          <w:szCs w:val="24"/>
        </w:rPr>
        <w:t xml:space="preserve">β) αντίστοιχο πρόγραμμα επιμόρφωσης των στελεχών της εκπαίδευσης και ειδικά των Σχολικών Συμβούλων και των Διευθυντών των σχολικών μονάδων ώστε να ενθαρρύνουν σχετικές πρακτικές στα σχολεία ευθύνης τους </w:t>
      </w:r>
      <w:r w:rsidR="005625BA" w:rsidRPr="00CA6BB4">
        <w:rPr>
          <w:rFonts w:asciiTheme="minorHAnsi" w:eastAsia="Times New Roman" w:hAnsiTheme="minorHAnsi" w:cstheme="minorHAnsi"/>
          <w:sz w:val="24"/>
          <w:szCs w:val="24"/>
        </w:rPr>
        <w:t xml:space="preserve">και </w:t>
      </w:r>
    </w:p>
    <w:p w14:paraId="0F6C17F9" w14:textId="763C3A83" w:rsidR="00C21039" w:rsidRPr="00CA6BB4" w:rsidRDefault="003349EC" w:rsidP="003349EC">
      <w:pPr>
        <w:pStyle w:val="a4"/>
        <w:spacing w:after="0" w:line="240" w:lineRule="auto"/>
        <w:jc w:val="both"/>
        <w:rPr>
          <w:rFonts w:asciiTheme="minorHAnsi" w:hAnsiTheme="minorHAnsi" w:cstheme="minorHAnsi"/>
          <w:b/>
          <w:sz w:val="24"/>
          <w:szCs w:val="24"/>
        </w:rPr>
      </w:pPr>
      <w:r w:rsidRPr="00CA6BB4">
        <w:rPr>
          <w:rFonts w:asciiTheme="minorHAnsi" w:eastAsia="Times New Roman" w:hAnsiTheme="minorHAnsi" w:cstheme="minorHAnsi"/>
          <w:sz w:val="24"/>
          <w:szCs w:val="24"/>
        </w:rPr>
        <w:t>γ</w:t>
      </w:r>
      <w:r w:rsidR="005625BA" w:rsidRPr="00CA6BB4">
        <w:rPr>
          <w:rFonts w:asciiTheme="minorHAnsi" w:eastAsia="Times New Roman" w:hAnsiTheme="minorHAnsi" w:cstheme="minorHAnsi"/>
          <w:sz w:val="24"/>
          <w:szCs w:val="24"/>
        </w:rPr>
        <w:t>) αποθετήριο μαθησιακών πόρων και ενδεικτικών σεναρίων μαθήματος από το οποίο μπορούν να αντλήσουν ιδέες για ανάλογες δραστηριότητες οι εκπαιδευτικοί όλων των βαθμίδων και όλων των μαθημάτων.</w:t>
      </w:r>
      <w:r w:rsidR="005625BA" w:rsidRPr="00CA6BB4">
        <w:rPr>
          <w:rFonts w:asciiTheme="minorHAnsi" w:hAnsiTheme="minorHAnsi" w:cstheme="minorHAnsi"/>
          <w:b/>
          <w:sz w:val="24"/>
          <w:szCs w:val="24"/>
        </w:rPr>
        <w:t xml:space="preserve"> </w:t>
      </w:r>
    </w:p>
    <w:p w14:paraId="7F9DAE18" w14:textId="5F2CCE52" w:rsidR="00337E1A" w:rsidRPr="00CA6BB4" w:rsidRDefault="00337E1A" w:rsidP="003349EC">
      <w:pPr>
        <w:pStyle w:val="a4"/>
        <w:spacing w:after="0" w:line="240" w:lineRule="auto"/>
        <w:jc w:val="both"/>
        <w:rPr>
          <w:rFonts w:asciiTheme="minorHAnsi" w:hAnsiTheme="minorHAnsi" w:cstheme="minorHAnsi"/>
          <w:b/>
          <w:sz w:val="24"/>
          <w:szCs w:val="24"/>
        </w:rPr>
      </w:pPr>
    </w:p>
    <w:p w14:paraId="1CEFC69F" w14:textId="70ECD06F" w:rsidR="00337E1A" w:rsidRPr="00CA6BB4" w:rsidRDefault="00337E1A" w:rsidP="00337E1A">
      <w:pPr>
        <w:pStyle w:val="a4"/>
        <w:numPr>
          <w:ilvl w:val="0"/>
          <w:numId w:val="9"/>
        </w:numPr>
        <w:pBdr>
          <w:top w:val="nil"/>
          <w:left w:val="nil"/>
          <w:bottom w:val="nil"/>
          <w:right w:val="nil"/>
          <w:between w:val="nil"/>
        </w:pBdr>
        <w:spacing w:after="0" w:line="240" w:lineRule="auto"/>
        <w:rPr>
          <w:rFonts w:asciiTheme="minorHAnsi" w:hAnsiTheme="minorHAnsi" w:cstheme="minorHAnsi"/>
          <w:sz w:val="24"/>
          <w:szCs w:val="24"/>
        </w:rPr>
      </w:pPr>
      <w:r w:rsidRPr="00CA6BB4">
        <w:rPr>
          <w:rFonts w:asciiTheme="minorHAnsi" w:hAnsiTheme="minorHAnsi" w:cstheme="minorHAnsi"/>
          <w:sz w:val="24"/>
          <w:szCs w:val="24"/>
        </w:rPr>
        <w:t xml:space="preserve">Ολοκλήρωση της εγκατάστασης 36.000 </w:t>
      </w:r>
      <w:proofErr w:type="spellStart"/>
      <w:r w:rsidRPr="00CA6BB4">
        <w:rPr>
          <w:rFonts w:asciiTheme="minorHAnsi" w:hAnsiTheme="minorHAnsi" w:cstheme="minorHAnsi"/>
          <w:sz w:val="24"/>
          <w:szCs w:val="24"/>
        </w:rPr>
        <w:t>διαδραστικών</w:t>
      </w:r>
      <w:proofErr w:type="spellEnd"/>
      <w:r w:rsidRPr="00CA6BB4">
        <w:rPr>
          <w:rFonts w:asciiTheme="minorHAnsi" w:hAnsiTheme="minorHAnsi" w:cstheme="minorHAnsi"/>
          <w:sz w:val="24"/>
          <w:szCs w:val="24"/>
        </w:rPr>
        <w:t xml:space="preserve"> πινάκων σε κάθε σχολική αίθουσα από την Ε΄ Δημοτικού έως και την Γ΄ Λυκείου εντός του 2024. Η εκπαίδευση καθίσταται έτσι πιο δημιουργική , καθώς οι μαθητές μέσα από τα πλέον σύγχρονα τεχνολογικά εργαλεία</w:t>
      </w:r>
      <w:r w:rsidR="0056321D">
        <w:rPr>
          <w:rFonts w:asciiTheme="minorHAnsi" w:hAnsiTheme="minorHAnsi" w:cstheme="minorHAnsi"/>
          <w:sz w:val="24"/>
          <w:szCs w:val="24"/>
        </w:rPr>
        <w:t xml:space="preserve">, </w:t>
      </w:r>
      <w:r w:rsidRPr="00CA6BB4">
        <w:rPr>
          <w:rFonts w:asciiTheme="minorHAnsi" w:hAnsiTheme="minorHAnsi" w:cstheme="minorHAnsi"/>
          <w:sz w:val="24"/>
          <w:szCs w:val="24"/>
        </w:rPr>
        <w:t xml:space="preserve">μπορούν να έχουν πολλαπλές πηγές μάθησης. </w:t>
      </w:r>
    </w:p>
    <w:p w14:paraId="54F40684" w14:textId="77777777" w:rsidR="00337E1A" w:rsidRPr="0056321D" w:rsidRDefault="00337E1A" w:rsidP="0056321D">
      <w:pPr>
        <w:spacing w:after="0" w:line="240" w:lineRule="auto"/>
        <w:jc w:val="both"/>
        <w:rPr>
          <w:rFonts w:asciiTheme="minorHAnsi" w:hAnsiTheme="minorHAnsi" w:cstheme="minorHAnsi"/>
          <w:b/>
          <w:sz w:val="24"/>
          <w:szCs w:val="24"/>
        </w:rPr>
      </w:pPr>
    </w:p>
    <w:p w14:paraId="2CA234E6" w14:textId="038394C5" w:rsidR="00337E1A" w:rsidRPr="00CA6BB4" w:rsidRDefault="00337E1A" w:rsidP="00337E1A">
      <w:pPr>
        <w:pStyle w:val="a4"/>
        <w:numPr>
          <w:ilvl w:val="0"/>
          <w:numId w:val="10"/>
        </w:numPr>
        <w:pBdr>
          <w:top w:val="nil"/>
          <w:left w:val="nil"/>
          <w:bottom w:val="nil"/>
          <w:right w:val="nil"/>
          <w:between w:val="nil"/>
        </w:pBdr>
        <w:spacing w:after="0" w:line="240" w:lineRule="auto"/>
        <w:jc w:val="both"/>
        <w:rPr>
          <w:rFonts w:asciiTheme="minorHAnsi" w:hAnsiTheme="minorHAnsi" w:cstheme="minorHAnsi"/>
          <w:sz w:val="24"/>
          <w:szCs w:val="24"/>
        </w:rPr>
      </w:pPr>
      <w:r w:rsidRPr="00CA6BB4">
        <w:rPr>
          <w:rFonts w:asciiTheme="minorHAnsi" w:hAnsiTheme="minorHAnsi" w:cstheme="minorHAnsi"/>
          <w:sz w:val="24"/>
          <w:szCs w:val="24"/>
        </w:rPr>
        <w:t>Μείωση της αποστήθισης αλλά και ανάπτυξη της κριτικής σκέψης , μέσω του πολλαπλού βιβλίου. Οι εκπαιδευτικοί θα έχουν τη δυνατότητα να επιλέγουν το διδακτικό βιβλίο το οποίο επιθυμούν ανάμεσα στα εγκεκριμένα βιβλία που περιλαμβάνονται στο Μητρώο Διδακτικών Βιβλίων (ΜΔΒ). Ταυτόχρονα όλα τα εγκεκριμένα βιβλία θα είναι διαθέσιμα σε ψηφιακή βιβλιοθήκη, προκειμένου οι μαθητές να μπορούν να συνδυάσουν πηγές .</w:t>
      </w:r>
    </w:p>
    <w:p w14:paraId="5A3C27AB" w14:textId="77777777" w:rsidR="003349EC" w:rsidRPr="00CA6BB4" w:rsidRDefault="003349EC" w:rsidP="003349EC">
      <w:pPr>
        <w:pStyle w:val="a4"/>
        <w:spacing w:after="0" w:line="240" w:lineRule="auto"/>
        <w:jc w:val="both"/>
        <w:rPr>
          <w:rFonts w:asciiTheme="minorHAnsi" w:hAnsiTheme="minorHAnsi" w:cstheme="minorHAnsi"/>
          <w:b/>
          <w:sz w:val="24"/>
          <w:szCs w:val="24"/>
        </w:rPr>
      </w:pPr>
    </w:p>
    <w:p w14:paraId="3D5B7B4E" w14:textId="1986338D" w:rsidR="003349EC" w:rsidRPr="00CA6BB4" w:rsidRDefault="003349EC" w:rsidP="00F545AD">
      <w:pPr>
        <w:pStyle w:val="a4"/>
        <w:numPr>
          <w:ilvl w:val="0"/>
          <w:numId w:val="8"/>
        </w:numPr>
        <w:spacing w:after="0" w:line="240" w:lineRule="auto"/>
        <w:ind w:left="1418" w:hanging="425"/>
        <w:jc w:val="both"/>
        <w:rPr>
          <w:rFonts w:asciiTheme="minorHAnsi" w:hAnsiTheme="minorHAnsi" w:cstheme="minorHAnsi"/>
          <w:sz w:val="24"/>
          <w:szCs w:val="24"/>
        </w:rPr>
      </w:pPr>
      <w:r w:rsidRPr="00CA6BB4">
        <w:rPr>
          <w:rFonts w:asciiTheme="minorHAnsi" w:hAnsiTheme="minorHAnsi" w:cstheme="minorHAnsi"/>
          <w:sz w:val="24"/>
          <w:szCs w:val="24"/>
        </w:rPr>
        <w:t xml:space="preserve">Έμφαση στις διαδικασίες ατομικής αξιολόγησης των εκπαιδευτικών αλλά και αυτές της </w:t>
      </w:r>
      <w:proofErr w:type="spellStart"/>
      <w:r w:rsidRPr="00CA6BB4">
        <w:rPr>
          <w:rFonts w:asciiTheme="minorHAnsi" w:hAnsiTheme="minorHAnsi" w:cstheme="minorHAnsi"/>
          <w:sz w:val="24"/>
          <w:szCs w:val="24"/>
        </w:rPr>
        <w:t>αυτοαξιολόγησης</w:t>
      </w:r>
      <w:proofErr w:type="spellEnd"/>
      <w:r w:rsidRPr="00CA6BB4">
        <w:rPr>
          <w:rFonts w:asciiTheme="minorHAnsi" w:hAnsiTheme="minorHAnsi" w:cstheme="minorHAnsi"/>
          <w:sz w:val="24"/>
          <w:szCs w:val="24"/>
        </w:rPr>
        <w:t xml:space="preserve"> της σχολικής μονάδας σε κριτήρια που αφορούν στην εφαρμογή παιδαγωγικών πρακτικών (διερευνητική μάθηση, επίλυση ανοικτού τύπου προβλημάτων, </w:t>
      </w:r>
      <w:proofErr w:type="spellStart"/>
      <w:r w:rsidRPr="00CA6BB4">
        <w:rPr>
          <w:rFonts w:asciiTheme="minorHAnsi" w:hAnsiTheme="minorHAnsi" w:cstheme="minorHAnsi"/>
          <w:sz w:val="24"/>
          <w:szCs w:val="24"/>
        </w:rPr>
        <w:t>projects</w:t>
      </w:r>
      <w:proofErr w:type="spellEnd"/>
      <w:r w:rsidRPr="00CA6BB4">
        <w:rPr>
          <w:rFonts w:asciiTheme="minorHAnsi" w:hAnsiTheme="minorHAnsi" w:cstheme="minorHAnsi"/>
          <w:sz w:val="24"/>
          <w:szCs w:val="24"/>
        </w:rPr>
        <w:t xml:space="preserve">) και στην υλοποίηση δράσεων (όμιλοι, ποικιλία </w:t>
      </w:r>
      <w:proofErr w:type="spellStart"/>
      <w:r w:rsidRPr="00CA6BB4">
        <w:rPr>
          <w:rFonts w:asciiTheme="minorHAnsi" w:hAnsiTheme="minorHAnsi" w:cstheme="minorHAnsi"/>
          <w:sz w:val="24"/>
          <w:szCs w:val="24"/>
        </w:rPr>
        <w:t>ενδοσχολικών</w:t>
      </w:r>
      <w:proofErr w:type="spellEnd"/>
      <w:r w:rsidRPr="00CA6BB4">
        <w:rPr>
          <w:rFonts w:asciiTheme="minorHAnsi" w:hAnsiTheme="minorHAnsi" w:cstheme="minorHAnsi"/>
          <w:sz w:val="24"/>
          <w:szCs w:val="24"/>
        </w:rPr>
        <w:t xml:space="preserve"> δράσεων που συμμετέχουν ενεργά οι μαθητές) που ενισχύουν τη δημιουργική σκέψη. </w:t>
      </w:r>
    </w:p>
    <w:p w14:paraId="0DC4ADE4" w14:textId="77777777" w:rsidR="003349EC" w:rsidRPr="00CA6BB4" w:rsidRDefault="003349EC" w:rsidP="003349EC">
      <w:pPr>
        <w:pStyle w:val="a4"/>
        <w:spacing w:after="0" w:line="240" w:lineRule="auto"/>
        <w:jc w:val="both"/>
        <w:rPr>
          <w:rFonts w:asciiTheme="minorHAnsi" w:hAnsiTheme="minorHAnsi" w:cstheme="minorHAnsi"/>
          <w:sz w:val="24"/>
          <w:szCs w:val="24"/>
        </w:rPr>
      </w:pPr>
    </w:p>
    <w:p w14:paraId="288A43F9" w14:textId="05C1A57D" w:rsidR="001A5205" w:rsidRPr="0056321D" w:rsidRDefault="001A5205" w:rsidP="001A5205">
      <w:pPr>
        <w:pStyle w:val="a4"/>
        <w:numPr>
          <w:ilvl w:val="0"/>
          <w:numId w:val="8"/>
        </w:numPr>
        <w:spacing w:after="0" w:line="240" w:lineRule="auto"/>
        <w:ind w:left="1418" w:hanging="425"/>
        <w:jc w:val="both"/>
        <w:rPr>
          <w:rFonts w:asciiTheme="minorHAnsi" w:hAnsiTheme="minorHAnsi" w:cstheme="minorHAnsi"/>
          <w:b/>
          <w:sz w:val="24"/>
          <w:szCs w:val="24"/>
        </w:rPr>
      </w:pPr>
      <w:r w:rsidRPr="0056321D">
        <w:rPr>
          <w:rFonts w:asciiTheme="minorHAnsi" w:hAnsiTheme="minorHAnsi" w:cstheme="minorHAnsi"/>
          <w:sz w:val="24"/>
          <w:szCs w:val="24"/>
        </w:rPr>
        <w:t>Ενσωμάτωση σε όλες τις εξετάσεις (</w:t>
      </w:r>
      <w:proofErr w:type="spellStart"/>
      <w:r w:rsidRPr="0056321D">
        <w:rPr>
          <w:rFonts w:asciiTheme="minorHAnsi" w:hAnsiTheme="minorHAnsi" w:cstheme="minorHAnsi"/>
          <w:sz w:val="24"/>
          <w:szCs w:val="24"/>
        </w:rPr>
        <w:t>ενδοσχολικές</w:t>
      </w:r>
      <w:proofErr w:type="spellEnd"/>
      <w:r w:rsidRPr="0056321D">
        <w:rPr>
          <w:rFonts w:asciiTheme="minorHAnsi" w:hAnsiTheme="minorHAnsi" w:cstheme="minorHAnsi"/>
          <w:sz w:val="24"/>
          <w:szCs w:val="24"/>
        </w:rPr>
        <w:t xml:space="preserve">, προαγωγικές, απολυτήριες) ενός τουλάχιστον θέματος που να εξετάζει τη δημιουργική σκέψη (όπως δείχνει το παράδειγμα του προγράμματος PISA του ΟΟΣΑ μπορεί η συγκεκριμένη δεξιότητα να αξιολογηθεί με εγκυρότητα και αξιοπιστία). </w:t>
      </w:r>
    </w:p>
    <w:sectPr w:rsidR="001A5205" w:rsidRPr="0056321D">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933BF"/>
    <w:multiLevelType w:val="hybridMultilevel"/>
    <w:tmpl w:val="D01C7D06"/>
    <w:lvl w:ilvl="0" w:tplc="04080001">
      <w:start w:val="1"/>
      <w:numFmt w:val="bullet"/>
      <w:lvlText w:val=""/>
      <w:lvlJc w:val="left"/>
      <w:pPr>
        <w:ind w:left="1368" w:hanging="360"/>
      </w:pPr>
      <w:rPr>
        <w:rFonts w:ascii="Symbol" w:hAnsi="Symbol" w:hint="default"/>
      </w:rPr>
    </w:lvl>
    <w:lvl w:ilvl="1" w:tplc="04080003" w:tentative="1">
      <w:start w:val="1"/>
      <w:numFmt w:val="bullet"/>
      <w:lvlText w:val="o"/>
      <w:lvlJc w:val="left"/>
      <w:pPr>
        <w:ind w:left="2088" w:hanging="360"/>
      </w:pPr>
      <w:rPr>
        <w:rFonts w:ascii="Courier New" w:hAnsi="Courier New" w:cs="Courier New" w:hint="default"/>
      </w:rPr>
    </w:lvl>
    <w:lvl w:ilvl="2" w:tplc="04080005" w:tentative="1">
      <w:start w:val="1"/>
      <w:numFmt w:val="bullet"/>
      <w:lvlText w:val=""/>
      <w:lvlJc w:val="left"/>
      <w:pPr>
        <w:ind w:left="2808" w:hanging="360"/>
      </w:pPr>
      <w:rPr>
        <w:rFonts w:ascii="Wingdings" w:hAnsi="Wingdings" w:hint="default"/>
      </w:rPr>
    </w:lvl>
    <w:lvl w:ilvl="3" w:tplc="04080001" w:tentative="1">
      <w:start w:val="1"/>
      <w:numFmt w:val="bullet"/>
      <w:lvlText w:val=""/>
      <w:lvlJc w:val="left"/>
      <w:pPr>
        <w:ind w:left="3528" w:hanging="360"/>
      </w:pPr>
      <w:rPr>
        <w:rFonts w:ascii="Symbol" w:hAnsi="Symbol" w:hint="default"/>
      </w:rPr>
    </w:lvl>
    <w:lvl w:ilvl="4" w:tplc="04080003" w:tentative="1">
      <w:start w:val="1"/>
      <w:numFmt w:val="bullet"/>
      <w:lvlText w:val="o"/>
      <w:lvlJc w:val="left"/>
      <w:pPr>
        <w:ind w:left="4248" w:hanging="360"/>
      </w:pPr>
      <w:rPr>
        <w:rFonts w:ascii="Courier New" w:hAnsi="Courier New" w:cs="Courier New" w:hint="default"/>
      </w:rPr>
    </w:lvl>
    <w:lvl w:ilvl="5" w:tplc="04080005" w:tentative="1">
      <w:start w:val="1"/>
      <w:numFmt w:val="bullet"/>
      <w:lvlText w:val=""/>
      <w:lvlJc w:val="left"/>
      <w:pPr>
        <w:ind w:left="4968" w:hanging="360"/>
      </w:pPr>
      <w:rPr>
        <w:rFonts w:ascii="Wingdings" w:hAnsi="Wingdings" w:hint="default"/>
      </w:rPr>
    </w:lvl>
    <w:lvl w:ilvl="6" w:tplc="04080001" w:tentative="1">
      <w:start w:val="1"/>
      <w:numFmt w:val="bullet"/>
      <w:lvlText w:val=""/>
      <w:lvlJc w:val="left"/>
      <w:pPr>
        <w:ind w:left="5688" w:hanging="360"/>
      </w:pPr>
      <w:rPr>
        <w:rFonts w:ascii="Symbol" w:hAnsi="Symbol" w:hint="default"/>
      </w:rPr>
    </w:lvl>
    <w:lvl w:ilvl="7" w:tplc="04080003" w:tentative="1">
      <w:start w:val="1"/>
      <w:numFmt w:val="bullet"/>
      <w:lvlText w:val="o"/>
      <w:lvlJc w:val="left"/>
      <w:pPr>
        <w:ind w:left="6408" w:hanging="360"/>
      </w:pPr>
      <w:rPr>
        <w:rFonts w:ascii="Courier New" w:hAnsi="Courier New" w:cs="Courier New" w:hint="default"/>
      </w:rPr>
    </w:lvl>
    <w:lvl w:ilvl="8" w:tplc="04080005" w:tentative="1">
      <w:start w:val="1"/>
      <w:numFmt w:val="bullet"/>
      <w:lvlText w:val=""/>
      <w:lvlJc w:val="left"/>
      <w:pPr>
        <w:ind w:left="7128" w:hanging="360"/>
      </w:pPr>
      <w:rPr>
        <w:rFonts w:ascii="Wingdings" w:hAnsi="Wingdings" w:hint="default"/>
      </w:rPr>
    </w:lvl>
  </w:abstractNum>
  <w:abstractNum w:abstractNumId="1" w15:restartNumberingAfterBreak="0">
    <w:nsid w:val="1E2E0BF5"/>
    <w:multiLevelType w:val="multilevel"/>
    <w:tmpl w:val="F0267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732088"/>
    <w:multiLevelType w:val="multilevel"/>
    <w:tmpl w:val="69207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032FB9"/>
    <w:multiLevelType w:val="hybridMultilevel"/>
    <w:tmpl w:val="EDA21C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A5F365A"/>
    <w:multiLevelType w:val="hybridMultilevel"/>
    <w:tmpl w:val="F87A04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C0D2115"/>
    <w:multiLevelType w:val="multilevel"/>
    <w:tmpl w:val="B1524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B4564A"/>
    <w:multiLevelType w:val="multilevel"/>
    <w:tmpl w:val="38BE2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7154E5"/>
    <w:multiLevelType w:val="multilevel"/>
    <w:tmpl w:val="57888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8048ED"/>
    <w:multiLevelType w:val="multilevel"/>
    <w:tmpl w:val="CB340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6148D8"/>
    <w:multiLevelType w:val="hybridMultilevel"/>
    <w:tmpl w:val="B23069D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72E46674"/>
    <w:multiLevelType w:val="hybridMultilevel"/>
    <w:tmpl w:val="D0CE16E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833EE7"/>
    <w:multiLevelType w:val="multilevel"/>
    <w:tmpl w:val="DFBE3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5778128">
    <w:abstractNumId w:val="11"/>
  </w:num>
  <w:num w:numId="2" w16cid:durableId="1874881855">
    <w:abstractNumId w:val="6"/>
  </w:num>
  <w:num w:numId="3" w16cid:durableId="1916283491">
    <w:abstractNumId w:val="7"/>
  </w:num>
  <w:num w:numId="4" w16cid:durableId="966350983">
    <w:abstractNumId w:val="8"/>
  </w:num>
  <w:num w:numId="5" w16cid:durableId="58947532">
    <w:abstractNumId w:val="5"/>
  </w:num>
  <w:num w:numId="6" w16cid:durableId="770860249">
    <w:abstractNumId w:val="2"/>
  </w:num>
  <w:num w:numId="7" w16cid:durableId="252473654">
    <w:abstractNumId w:val="1"/>
  </w:num>
  <w:num w:numId="8" w16cid:durableId="565797791">
    <w:abstractNumId w:val="9"/>
  </w:num>
  <w:num w:numId="9" w16cid:durableId="1898198930">
    <w:abstractNumId w:val="0"/>
  </w:num>
  <w:num w:numId="10" w16cid:durableId="1413156963">
    <w:abstractNumId w:val="4"/>
  </w:num>
  <w:num w:numId="11" w16cid:durableId="170460057">
    <w:abstractNumId w:val="3"/>
  </w:num>
  <w:num w:numId="12" w16cid:durableId="730466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05"/>
    <w:rsid w:val="00020A5A"/>
    <w:rsid w:val="00083470"/>
    <w:rsid w:val="000C2076"/>
    <w:rsid w:val="00104AE0"/>
    <w:rsid w:val="00134F3D"/>
    <w:rsid w:val="001A5205"/>
    <w:rsid w:val="001B7B63"/>
    <w:rsid w:val="00240E5A"/>
    <w:rsid w:val="003349EC"/>
    <w:rsid w:val="00337E1A"/>
    <w:rsid w:val="003A4904"/>
    <w:rsid w:val="003A7705"/>
    <w:rsid w:val="003C1A48"/>
    <w:rsid w:val="003D49BE"/>
    <w:rsid w:val="00537087"/>
    <w:rsid w:val="005625BA"/>
    <w:rsid w:val="0056321D"/>
    <w:rsid w:val="005F2AB0"/>
    <w:rsid w:val="00610958"/>
    <w:rsid w:val="00635425"/>
    <w:rsid w:val="00654122"/>
    <w:rsid w:val="00697F92"/>
    <w:rsid w:val="006E272E"/>
    <w:rsid w:val="006E35C9"/>
    <w:rsid w:val="006F4876"/>
    <w:rsid w:val="006F73CF"/>
    <w:rsid w:val="007C190E"/>
    <w:rsid w:val="0083091B"/>
    <w:rsid w:val="0083437F"/>
    <w:rsid w:val="00853EE1"/>
    <w:rsid w:val="008675B5"/>
    <w:rsid w:val="009720B0"/>
    <w:rsid w:val="0099512C"/>
    <w:rsid w:val="00A63FF4"/>
    <w:rsid w:val="00AE5BF5"/>
    <w:rsid w:val="00AF6670"/>
    <w:rsid w:val="00B55D38"/>
    <w:rsid w:val="00BA1034"/>
    <w:rsid w:val="00BF70FD"/>
    <w:rsid w:val="00C06459"/>
    <w:rsid w:val="00C21039"/>
    <w:rsid w:val="00C77881"/>
    <w:rsid w:val="00CA6BB4"/>
    <w:rsid w:val="00D022F4"/>
    <w:rsid w:val="00D3590C"/>
    <w:rsid w:val="00D42560"/>
    <w:rsid w:val="00D45D29"/>
    <w:rsid w:val="00E268A3"/>
    <w:rsid w:val="00E27470"/>
    <w:rsid w:val="00E6734D"/>
    <w:rsid w:val="00E73419"/>
    <w:rsid w:val="00F149F2"/>
    <w:rsid w:val="00F25B6B"/>
    <w:rsid w:val="00F545AD"/>
    <w:rsid w:val="00F65CA0"/>
    <w:rsid w:val="00FB07B4"/>
    <w:rsid w:val="00FE17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F765"/>
  <w15:docId w15:val="{10BEA704-4A8B-40C7-947A-18F441E9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7C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Num-Doc-Paragraph">
    <w:name w:val="Num-Doc-Paragraph"/>
    <w:link w:val="Num-Doc-ParagraphChar"/>
    <w:uiPriority w:val="99"/>
    <w:rsid w:val="006C27C8"/>
    <w:pPr>
      <w:tabs>
        <w:tab w:val="left" w:pos="680"/>
        <w:tab w:val="num" w:pos="1080"/>
      </w:tabs>
      <w:spacing w:after="120" w:line="240" w:lineRule="auto"/>
      <w:ind w:left="1080" w:hanging="360"/>
      <w:jc w:val="both"/>
    </w:pPr>
    <w:rPr>
      <w:rFonts w:ascii="Times New Roman" w:eastAsia="Times New Roman" w:hAnsi="Times New Roman" w:cs="Times New Roman"/>
      <w:szCs w:val="20"/>
      <w:lang w:val="en-GB"/>
    </w:rPr>
  </w:style>
  <w:style w:type="character" w:customStyle="1" w:styleId="Num-Doc-ParagraphChar">
    <w:name w:val="Num-Doc-Paragraph Char"/>
    <w:basedOn w:val="a0"/>
    <w:link w:val="Num-Doc-Paragraph"/>
    <w:uiPriority w:val="99"/>
    <w:rsid w:val="006C27C8"/>
    <w:rPr>
      <w:rFonts w:ascii="Times New Roman" w:eastAsia="Times New Roman" w:hAnsi="Times New Roman" w:cs="Times New Roman"/>
      <w:szCs w:val="20"/>
      <w:lang w:val="en-GB"/>
    </w:rPr>
  </w:style>
  <w:style w:type="paragraph" w:styleId="a4">
    <w:name w:val="List Paragraph"/>
    <w:basedOn w:val="a"/>
    <w:uiPriority w:val="34"/>
    <w:qFormat/>
    <w:rsid w:val="006C27C8"/>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character" w:styleId="a6">
    <w:name w:val="annotation reference"/>
    <w:basedOn w:val="a0"/>
    <w:uiPriority w:val="99"/>
    <w:semiHidden/>
    <w:unhideWhenUsed/>
    <w:rsid w:val="00FB07B4"/>
    <w:rPr>
      <w:sz w:val="16"/>
      <w:szCs w:val="16"/>
    </w:rPr>
  </w:style>
  <w:style w:type="paragraph" w:styleId="a7">
    <w:name w:val="annotation text"/>
    <w:basedOn w:val="a"/>
    <w:link w:val="Char"/>
    <w:uiPriority w:val="99"/>
    <w:semiHidden/>
    <w:unhideWhenUsed/>
    <w:rsid w:val="00FB07B4"/>
    <w:pPr>
      <w:spacing w:line="240" w:lineRule="auto"/>
    </w:pPr>
    <w:rPr>
      <w:sz w:val="20"/>
      <w:szCs w:val="20"/>
    </w:rPr>
  </w:style>
  <w:style w:type="character" w:customStyle="1" w:styleId="Char">
    <w:name w:val="Κείμενο σχολίου Char"/>
    <w:basedOn w:val="a0"/>
    <w:link w:val="a7"/>
    <w:uiPriority w:val="99"/>
    <w:semiHidden/>
    <w:rsid w:val="00FB07B4"/>
    <w:rPr>
      <w:sz w:val="20"/>
      <w:szCs w:val="20"/>
    </w:rPr>
  </w:style>
  <w:style w:type="paragraph" w:styleId="a8">
    <w:name w:val="annotation subject"/>
    <w:basedOn w:val="a7"/>
    <w:next w:val="a7"/>
    <w:link w:val="Char0"/>
    <w:uiPriority w:val="99"/>
    <w:semiHidden/>
    <w:unhideWhenUsed/>
    <w:rsid w:val="00FB07B4"/>
    <w:rPr>
      <w:b/>
      <w:bCs/>
    </w:rPr>
  </w:style>
  <w:style w:type="character" w:customStyle="1" w:styleId="Char0">
    <w:name w:val="Θέμα σχολίου Char"/>
    <w:basedOn w:val="Char"/>
    <w:link w:val="a8"/>
    <w:uiPriority w:val="99"/>
    <w:semiHidden/>
    <w:rsid w:val="00FB07B4"/>
    <w:rPr>
      <w:b/>
      <w:bCs/>
      <w:sz w:val="20"/>
      <w:szCs w:val="20"/>
    </w:rPr>
  </w:style>
  <w:style w:type="paragraph" w:styleId="a9">
    <w:name w:val="Balloon Text"/>
    <w:basedOn w:val="a"/>
    <w:link w:val="Char1"/>
    <w:uiPriority w:val="99"/>
    <w:semiHidden/>
    <w:unhideWhenUsed/>
    <w:rsid w:val="00FB07B4"/>
    <w:pPr>
      <w:spacing w:after="0" w:line="240" w:lineRule="auto"/>
    </w:pPr>
    <w:rPr>
      <w:rFonts w:ascii="Segoe UI" w:hAnsi="Segoe UI" w:cs="Segoe UI"/>
      <w:sz w:val="18"/>
      <w:szCs w:val="18"/>
    </w:rPr>
  </w:style>
  <w:style w:type="character" w:customStyle="1" w:styleId="Char1">
    <w:name w:val="Κείμενο πλαισίου Char"/>
    <w:basedOn w:val="a0"/>
    <w:link w:val="a9"/>
    <w:uiPriority w:val="99"/>
    <w:semiHidden/>
    <w:rsid w:val="00FB07B4"/>
    <w:rPr>
      <w:rFonts w:ascii="Segoe UI" w:hAnsi="Segoe UI" w:cs="Segoe UI"/>
      <w:sz w:val="18"/>
      <w:szCs w:val="18"/>
    </w:rPr>
  </w:style>
  <w:style w:type="character" w:styleId="aa">
    <w:name w:val="Strong"/>
    <w:basedOn w:val="a0"/>
    <w:uiPriority w:val="22"/>
    <w:qFormat/>
    <w:rsid w:val="007C190E"/>
    <w:rPr>
      <w:b/>
      <w:bCs/>
    </w:rPr>
  </w:style>
  <w:style w:type="character" w:styleId="-">
    <w:name w:val="Hyperlink"/>
    <w:basedOn w:val="a0"/>
    <w:uiPriority w:val="99"/>
    <w:unhideWhenUsed/>
    <w:rsid w:val="007C190E"/>
    <w:rPr>
      <w:color w:val="0563C1" w:themeColor="hyperlink"/>
      <w:u w:val="single"/>
    </w:rPr>
  </w:style>
  <w:style w:type="character" w:styleId="-0">
    <w:name w:val="FollowedHyperlink"/>
    <w:basedOn w:val="a0"/>
    <w:uiPriority w:val="99"/>
    <w:semiHidden/>
    <w:unhideWhenUsed/>
    <w:rsid w:val="007C19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Φύλλο1!$A$1:$A$10</c:f>
              <c:strCache>
                <c:ptCount val="10"/>
                <c:pt idx="0">
                  <c:v>Βουλγαρία</c:v>
                </c:pt>
                <c:pt idx="1">
                  <c:v>Κύπρος</c:v>
                </c:pt>
                <c:pt idx="2">
                  <c:v>Ρουμανία</c:v>
                </c:pt>
                <c:pt idx="3">
                  <c:v>Ελλάδα</c:v>
                </c:pt>
                <c:pt idx="4">
                  <c:v>Μ.Ο ΟΟΣΑ</c:v>
                </c:pt>
                <c:pt idx="5">
                  <c:v>Νέα Ζηλανδία</c:v>
                </c:pt>
                <c:pt idx="6">
                  <c:v>Αυστραλία </c:v>
                </c:pt>
                <c:pt idx="7">
                  <c:v>Κορέα </c:v>
                </c:pt>
                <c:pt idx="8">
                  <c:v>Καναδάς</c:v>
                </c:pt>
                <c:pt idx="9">
                  <c:v>Σιγκαπούρη </c:v>
                </c:pt>
              </c:strCache>
            </c:strRef>
          </c:cat>
          <c:val>
            <c:numRef>
              <c:f>Φύλλο1!$B$1:$B$10</c:f>
              <c:numCache>
                <c:formatCode>General</c:formatCode>
                <c:ptCount val="10"/>
                <c:pt idx="0">
                  <c:v>21</c:v>
                </c:pt>
                <c:pt idx="1">
                  <c:v>23</c:v>
                </c:pt>
                <c:pt idx="2">
                  <c:v>26</c:v>
                </c:pt>
                <c:pt idx="3">
                  <c:v>27</c:v>
                </c:pt>
                <c:pt idx="4">
                  <c:v>33</c:v>
                </c:pt>
                <c:pt idx="5">
                  <c:v>36</c:v>
                </c:pt>
                <c:pt idx="6">
                  <c:v>37</c:v>
                </c:pt>
                <c:pt idx="7">
                  <c:v>38</c:v>
                </c:pt>
                <c:pt idx="8">
                  <c:v>38</c:v>
                </c:pt>
                <c:pt idx="9">
                  <c:v>41</c:v>
                </c:pt>
              </c:numCache>
            </c:numRef>
          </c:val>
          <c:extLst>
            <c:ext xmlns:c16="http://schemas.microsoft.com/office/drawing/2014/chart" uri="{C3380CC4-5D6E-409C-BE32-E72D297353CC}">
              <c16:uniqueId val="{00000000-84B7-4D29-9B65-E651E0C20762}"/>
            </c:ext>
          </c:extLst>
        </c:ser>
        <c:dLbls>
          <c:showLegendKey val="0"/>
          <c:showVal val="0"/>
          <c:showCatName val="0"/>
          <c:showSerName val="0"/>
          <c:showPercent val="0"/>
          <c:showBubbleSize val="0"/>
        </c:dLbls>
        <c:gapWidth val="182"/>
        <c:axId val="553595992"/>
        <c:axId val="553603384"/>
      </c:barChart>
      <c:catAx>
        <c:axId val="553595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53603384"/>
        <c:crosses val="autoZero"/>
        <c:auto val="1"/>
        <c:lblAlgn val="ctr"/>
        <c:lblOffset val="100"/>
        <c:noMultiLvlLbl val="0"/>
      </c:catAx>
      <c:valAx>
        <c:axId val="553603384"/>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553595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E6525-A484-4DC0-93E9-3062D00A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2783</Words>
  <Characters>15032</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Dimopoulos</dc:creator>
  <cp:lastModifiedBy>Δούτσιου Ειρήνη</cp:lastModifiedBy>
  <cp:revision>2</cp:revision>
  <dcterms:created xsi:type="dcterms:W3CDTF">2024-06-18T08:09:00Z</dcterms:created>
  <dcterms:modified xsi:type="dcterms:W3CDTF">2024-06-18T08:09:00Z</dcterms:modified>
</cp:coreProperties>
</file>