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8EEB8" w14:textId="77777777" w:rsidR="00CF0BFE" w:rsidRDefault="00CF0BFE"/>
    <w:p w14:paraId="31D6A60A" w14:textId="77777777" w:rsidR="00081D79" w:rsidRDefault="00081D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after="0" w:line="240" w:lineRule="auto"/>
        <w:ind w:left="100"/>
        <w:jc w:val="center"/>
        <w:rPr>
          <w:rFonts w:asciiTheme="minorHAnsi" w:eastAsia="Tahoma" w:hAnsiTheme="minorHAnsi" w:cstheme="minorHAnsi"/>
          <w:b/>
          <w:color w:val="231F20"/>
          <w:sz w:val="24"/>
          <w:szCs w:val="24"/>
        </w:rPr>
      </w:pPr>
      <w:r>
        <w:rPr>
          <w:rFonts w:asciiTheme="minorHAnsi" w:eastAsia="Tahoma" w:hAnsiTheme="minorHAnsi" w:cstheme="minorHAnsi"/>
          <w:b/>
          <w:color w:val="231F20"/>
          <w:sz w:val="24"/>
          <w:szCs w:val="24"/>
        </w:rPr>
        <w:t>ΔΕΛΤΙΟ ΤΥΠΟΥ</w:t>
      </w:r>
    </w:p>
    <w:p w14:paraId="07A17A63" w14:textId="29941AD8" w:rsidR="00CF0BFE" w:rsidRPr="0082247D" w:rsidRDefault="00822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after="0" w:line="240" w:lineRule="auto"/>
        <w:ind w:left="100"/>
        <w:jc w:val="center"/>
        <w:rPr>
          <w:rFonts w:asciiTheme="minorHAnsi" w:eastAsia="Tahoma" w:hAnsiTheme="minorHAnsi" w:cstheme="minorHAnsi"/>
          <w:b/>
          <w:color w:val="231F20"/>
          <w:sz w:val="24"/>
          <w:szCs w:val="24"/>
        </w:rPr>
      </w:pPr>
      <w:r w:rsidRPr="0082247D">
        <w:rPr>
          <w:rFonts w:asciiTheme="minorHAnsi" w:eastAsia="Tahoma" w:hAnsiTheme="minorHAnsi" w:cstheme="minorHAnsi"/>
          <w:b/>
          <w:color w:val="231F20"/>
          <w:sz w:val="24"/>
          <w:szCs w:val="24"/>
        </w:rPr>
        <w:t>Αποτελέσματα της δ</w:t>
      </w:r>
      <w:r w:rsidR="002B5FAB" w:rsidRPr="0082247D">
        <w:rPr>
          <w:rFonts w:asciiTheme="minorHAnsi" w:eastAsia="Tahoma" w:hAnsiTheme="minorHAnsi" w:cstheme="minorHAnsi"/>
          <w:b/>
          <w:color w:val="231F20"/>
          <w:sz w:val="24"/>
          <w:szCs w:val="24"/>
        </w:rPr>
        <w:t>ιαδικτυακή</w:t>
      </w:r>
      <w:r w:rsidRPr="0082247D">
        <w:rPr>
          <w:rFonts w:asciiTheme="minorHAnsi" w:eastAsia="Tahoma" w:hAnsiTheme="minorHAnsi" w:cstheme="minorHAnsi"/>
          <w:b/>
          <w:color w:val="231F20"/>
          <w:sz w:val="24"/>
          <w:szCs w:val="24"/>
        </w:rPr>
        <w:t>ς</w:t>
      </w:r>
      <w:r w:rsidR="002B5FAB" w:rsidRPr="0082247D">
        <w:rPr>
          <w:rFonts w:asciiTheme="minorHAnsi" w:eastAsia="Tahoma" w:hAnsiTheme="minorHAnsi" w:cstheme="minorHAnsi"/>
          <w:b/>
          <w:color w:val="231F20"/>
          <w:sz w:val="24"/>
          <w:szCs w:val="24"/>
        </w:rPr>
        <w:t xml:space="preserve"> Ενημερωτική</w:t>
      </w:r>
      <w:r w:rsidRPr="0082247D">
        <w:rPr>
          <w:rFonts w:asciiTheme="minorHAnsi" w:eastAsia="Tahoma" w:hAnsiTheme="minorHAnsi" w:cstheme="minorHAnsi"/>
          <w:b/>
          <w:color w:val="231F20"/>
          <w:sz w:val="24"/>
          <w:szCs w:val="24"/>
        </w:rPr>
        <w:t>ς</w:t>
      </w:r>
      <w:r w:rsidR="002B5FAB" w:rsidRPr="0082247D">
        <w:rPr>
          <w:rFonts w:asciiTheme="minorHAnsi" w:eastAsia="Tahoma" w:hAnsiTheme="minorHAnsi" w:cstheme="minorHAnsi"/>
          <w:b/>
          <w:color w:val="231F20"/>
          <w:sz w:val="24"/>
          <w:szCs w:val="24"/>
        </w:rPr>
        <w:t xml:space="preserve"> Συνάντηση</w:t>
      </w:r>
      <w:r w:rsidRPr="0082247D">
        <w:rPr>
          <w:rFonts w:asciiTheme="minorHAnsi" w:eastAsia="Tahoma" w:hAnsiTheme="minorHAnsi" w:cstheme="minorHAnsi"/>
          <w:b/>
          <w:color w:val="231F20"/>
          <w:sz w:val="24"/>
          <w:szCs w:val="24"/>
        </w:rPr>
        <w:t>ς</w:t>
      </w:r>
      <w:r w:rsidR="002B5FAB" w:rsidRPr="0082247D">
        <w:rPr>
          <w:rFonts w:asciiTheme="minorHAnsi" w:eastAsia="Tahoma" w:hAnsiTheme="minorHAnsi" w:cstheme="minorHAnsi"/>
          <w:b/>
          <w:color w:val="231F20"/>
          <w:sz w:val="24"/>
          <w:szCs w:val="24"/>
        </w:rPr>
        <w:t xml:space="preserve"> – </w:t>
      </w:r>
      <w:proofErr w:type="spellStart"/>
      <w:r w:rsidR="002B5FAB" w:rsidRPr="0082247D">
        <w:rPr>
          <w:rFonts w:asciiTheme="minorHAnsi" w:eastAsia="Tahoma" w:hAnsiTheme="minorHAnsi" w:cstheme="minorHAnsi"/>
          <w:b/>
          <w:color w:val="231F20"/>
          <w:sz w:val="24"/>
          <w:szCs w:val="24"/>
        </w:rPr>
        <w:t>Workshop</w:t>
      </w:r>
      <w:proofErr w:type="spellEnd"/>
      <w:r w:rsidRPr="0082247D">
        <w:rPr>
          <w:rFonts w:asciiTheme="minorHAnsi" w:eastAsia="Tahoma" w:hAnsiTheme="minorHAnsi" w:cstheme="minorHAnsi"/>
          <w:b/>
          <w:color w:val="231F20"/>
          <w:sz w:val="24"/>
          <w:szCs w:val="24"/>
        </w:rPr>
        <w:t xml:space="preserve"> με θέμα </w:t>
      </w:r>
    </w:p>
    <w:p w14:paraId="38DD0E41" w14:textId="77777777" w:rsidR="0082247D" w:rsidRDefault="0082247D" w:rsidP="008224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139FDA"/>
          <w:sz w:val="28"/>
          <w:szCs w:val="28"/>
        </w:rPr>
        <w:t>«ΠΡΟΚΛΗΣΕΙΣ ΚΑΙ ΠΡΟΟΠΤΙΚΕΣ ΣΤΗΝ ΕΚΠΑΙΔΕΥΣΗ ΠΑΙΔΙΩΝ  ΡΟΜΑ»</w:t>
      </w:r>
    </w:p>
    <w:p w14:paraId="58E0EEEC" w14:textId="4AEBECBD" w:rsidR="00CF0BFE" w:rsidRPr="0082247D" w:rsidRDefault="0082247D" w:rsidP="00822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after="0" w:line="240" w:lineRule="auto"/>
        <w:ind w:left="100"/>
        <w:jc w:val="center"/>
        <w:rPr>
          <w:rFonts w:asciiTheme="minorHAnsi" w:eastAsia="Tahoma" w:hAnsiTheme="minorHAnsi" w:cstheme="minorHAnsi"/>
          <w:b/>
          <w:color w:val="231F20"/>
          <w:sz w:val="24"/>
          <w:szCs w:val="24"/>
        </w:rPr>
      </w:pPr>
      <w:r w:rsidRPr="0082247D">
        <w:rPr>
          <w:rFonts w:asciiTheme="minorHAnsi" w:eastAsia="Tahoma" w:hAnsiTheme="minorHAnsi" w:cstheme="minorHAnsi"/>
          <w:b/>
          <w:color w:val="231F20"/>
          <w:sz w:val="24"/>
          <w:szCs w:val="24"/>
        </w:rPr>
        <w:t>(Περιφερειακή Διεύθυνση Εκπαίδευσης Δυτικής Ελλάδας</w:t>
      </w:r>
      <w:r>
        <w:rPr>
          <w:rFonts w:asciiTheme="minorHAnsi" w:eastAsia="Tahoma" w:hAnsiTheme="minorHAnsi" w:cstheme="minorHAnsi"/>
          <w:b/>
          <w:color w:val="231F20"/>
          <w:sz w:val="24"/>
          <w:szCs w:val="24"/>
        </w:rPr>
        <w:t>)</w:t>
      </w:r>
    </w:p>
    <w:p w14:paraId="0E35D12C" w14:textId="77777777" w:rsidR="00CF0BFE" w:rsidRDefault="00CF0B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20"/>
          <w:szCs w:val="20"/>
        </w:rPr>
      </w:pPr>
    </w:p>
    <w:p w14:paraId="41DB6431" w14:textId="4D7BC2EC" w:rsidR="004070F3" w:rsidRPr="0082247D" w:rsidRDefault="00040E1D" w:rsidP="0082247D">
      <w:pPr>
        <w:spacing w:before="282"/>
        <w:rPr>
          <w:rFonts w:ascii="Tahoma" w:eastAsia="Tahoma" w:hAnsi="Tahoma" w:cs="Tahoma"/>
          <w:b/>
          <w:color w:val="ADC536"/>
          <w:sz w:val="28"/>
          <w:szCs w:val="28"/>
        </w:rPr>
      </w:pPr>
      <w:r>
        <w:rPr>
          <w:rFonts w:ascii="Tahoma" w:eastAsia="Tahoma" w:hAnsi="Tahoma" w:cs="Tahoma"/>
          <w:b/>
          <w:color w:val="ADC536"/>
          <w:sz w:val="28"/>
          <w:szCs w:val="28"/>
        </w:rPr>
        <w:t xml:space="preserve">Πλαίσιο και </w:t>
      </w:r>
      <w:r w:rsidRPr="0082247D">
        <w:rPr>
          <w:rFonts w:ascii="Tahoma" w:eastAsia="Tahoma" w:hAnsi="Tahoma" w:cs="Tahoma"/>
          <w:b/>
          <w:color w:val="ADC536"/>
          <w:sz w:val="28"/>
          <w:szCs w:val="28"/>
        </w:rPr>
        <w:t>στόχος</w:t>
      </w:r>
      <w:r>
        <w:rPr>
          <w:rFonts w:ascii="Tahoma" w:eastAsia="Tahoma" w:hAnsi="Tahoma" w:cs="Tahoma"/>
          <w:b/>
          <w:color w:val="ADC536"/>
          <w:sz w:val="28"/>
          <w:szCs w:val="28"/>
        </w:rPr>
        <w:t xml:space="preserve"> </w:t>
      </w:r>
    </w:p>
    <w:p w14:paraId="756C4F6E" w14:textId="72ABE9A1" w:rsidR="00040E1D" w:rsidRPr="00040E1D" w:rsidRDefault="00040E1D" w:rsidP="004070F3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Στο</w:t>
      </w:r>
      <w:r w:rsidRPr="00040E1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πλαίσιο</w:t>
      </w:r>
      <w:r w:rsidRPr="00040E1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του</w:t>
      </w:r>
      <w:r w:rsidRPr="00040E1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Έργου</w:t>
      </w:r>
      <w:r w:rsidRPr="00040E1D">
        <w:rPr>
          <w:rFonts w:asciiTheme="minorHAnsi" w:hAnsiTheme="minorHAnsi" w:cstheme="minorHAnsi"/>
          <w:color w:val="000000"/>
        </w:rPr>
        <w:t xml:space="preserve"> «</w:t>
      </w:r>
      <w:r w:rsidRPr="00E7640B">
        <w:rPr>
          <w:rFonts w:asciiTheme="minorHAnsi" w:hAnsiTheme="minorHAnsi" w:cstheme="minorHAnsi"/>
          <w:color w:val="000000"/>
          <w:lang w:val="en-US"/>
        </w:rPr>
        <w:t>Inclusive</w:t>
      </w:r>
      <w:r w:rsidRPr="00040E1D">
        <w:rPr>
          <w:rFonts w:asciiTheme="minorHAnsi" w:hAnsiTheme="minorHAnsi" w:cstheme="minorHAnsi"/>
          <w:color w:val="000000"/>
        </w:rPr>
        <w:t xml:space="preserve"> </w:t>
      </w:r>
      <w:r w:rsidRPr="00E7640B">
        <w:rPr>
          <w:rFonts w:asciiTheme="minorHAnsi" w:hAnsiTheme="minorHAnsi" w:cstheme="minorHAnsi"/>
          <w:color w:val="000000"/>
          <w:lang w:val="en-US"/>
        </w:rPr>
        <w:t>Schools</w:t>
      </w:r>
      <w:r w:rsidRPr="00040E1D">
        <w:rPr>
          <w:rFonts w:asciiTheme="minorHAnsi" w:hAnsiTheme="minorHAnsi" w:cstheme="minorHAnsi"/>
          <w:color w:val="000000"/>
        </w:rPr>
        <w:t xml:space="preserve"> </w:t>
      </w:r>
      <w:r w:rsidRPr="00E7640B">
        <w:rPr>
          <w:rFonts w:asciiTheme="minorHAnsi" w:hAnsiTheme="minorHAnsi" w:cstheme="minorHAnsi"/>
          <w:color w:val="000000"/>
          <w:lang w:val="en-US"/>
        </w:rPr>
        <w:t>For</w:t>
      </w:r>
      <w:r w:rsidRPr="00040E1D">
        <w:rPr>
          <w:rFonts w:asciiTheme="minorHAnsi" w:hAnsiTheme="minorHAnsi" w:cstheme="minorHAnsi"/>
          <w:color w:val="000000"/>
        </w:rPr>
        <w:t xml:space="preserve"> </w:t>
      </w:r>
      <w:r w:rsidRPr="00E7640B">
        <w:rPr>
          <w:rFonts w:asciiTheme="minorHAnsi" w:hAnsiTheme="minorHAnsi" w:cstheme="minorHAnsi"/>
          <w:color w:val="000000"/>
          <w:lang w:val="en-US"/>
        </w:rPr>
        <w:t>Roma</w:t>
      </w:r>
      <w:r w:rsidRPr="00040E1D">
        <w:rPr>
          <w:rFonts w:asciiTheme="minorHAnsi" w:hAnsiTheme="minorHAnsi" w:cstheme="minorHAnsi"/>
          <w:color w:val="000000"/>
        </w:rPr>
        <w:t>» (</w:t>
      </w:r>
      <w:r w:rsidRPr="00E7640B">
        <w:rPr>
          <w:rFonts w:asciiTheme="minorHAnsi" w:hAnsiTheme="minorHAnsi" w:cstheme="minorHAnsi"/>
          <w:color w:val="000000"/>
          <w:lang w:val="en-US"/>
        </w:rPr>
        <w:t>Grant</w:t>
      </w:r>
      <w:r w:rsidRPr="00040E1D">
        <w:rPr>
          <w:rFonts w:asciiTheme="minorHAnsi" w:hAnsiTheme="minorHAnsi" w:cstheme="minorHAnsi"/>
          <w:color w:val="000000"/>
        </w:rPr>
        <w:t xml:space="preserve"> </w:t>
      </w:r>
      <w:r w:rsidRPr="00E7640B">
        <w:rPr>
          <w:rFonts w:asciiTheme="minorHAnsi" w:hAnsiTheme="minorHAnsi" w:cstheme="minorHAnsi"/>
          <w:color w:val="000000"/>
          <w:lang w:val="en-US"/>
        </w:rPr>
        <w:t>Agreement</w:t>
      </w:r>
      <w:r w:rsidRPr="00040E1D">
        <w:rPr>
          <w:rFonts w:asciiTheme="minorHAnsi" w:hAnsiTheme="minorHAnsi" w:cstheme="minorHAnsi"/>
          <w:color w:val="000000"/>
        </w:rPr>
        <w:t xml:space="preserve">, </w:t>
      </w:r>
      <w:r w:rsidRPr="00E7640B">
        <w:rPr>
          <w:rFonts w:asciiTheme="minorHAnsi" w:hAnsiTheme="minorHAnsi" w:cstheme="minorHAnsi"/>
          <w:color w:val="000000"/>
          <w:lang w:val="en-US"/>
        </w:rPr>
        <w:t>number</w:t>
      </w:r>
      <w:r w:rsidRPr="00040E1D">
        <w:rPr>
          <w:rFonts w:asciiTheme="minorHAnsi" w:hAnsiTheme="minorHAnsi" w:cstheme="minorHAnsi"/>
          <w:color w:val="000000"/>
        </w:rPr>
        <w:t xml:space="preserve">: 881953 — </w:t>
      </w:r>
      <w:r w:rsidRPr="00E7640B">
        <w:rPr>
          <w:rFonts w:asciiTheme="minorHAnsi" w:hAnsiTheme="minorHAnsi" w:cstheme="minorHAnsi"/>
          <w:color w:val="000000"/>
          <w:lang w:val="en-US"/>
        </w:rPr>
        <w:t>Inclusive</w:t>
      </w:r>
      <w:r w:rsidRPr="00040E1D">
        <w:rPr>
          <w:rFonts w:asciiTheme="minorHAnsi" w:hAnsiTheme="minorHAnsi" w:cstheme="minorHAnsi"/>
          <w:color w:val="000000"/>
        </w:rPr>
        <w:t xml:space="preserve"> </w:t>
      </w:r>
      <w:r w:rsidRPr="00E7640B">
        <w:rPr>
          <w:rFonts w:asciiTheme="minorHAnsi" w:hAnsiTheme="minorHAnsi" w:cstheme="minorHAnsi"/>
          <w:color w:val="000000"/>
          <w:lang w:val="en-US"/>
        </w:rPr>
        <w:t>Schools</w:t>
      </w:r>
      <w:r w:rsidRPr="00040E1D">
        <w:rPr>
          <w:rFonts w:asciiTheme="minorHAnsi" w:hAnsiTheme="minorHAnsi" w:cstheme="minorHAnsi"/>
          <w:color w:val="000000"/>
        </w:rPr>
        <w:t xml:space="preserve"> </w:t>
      </w:r>
      <w:r w:rsidRPr="00E7640B">
        <w:rPr>
          <w:rFonts w:asciiTheme="minorHAnsi" w:hAnsiTheme="minorHAnsi" w:cstheme="minorHAnsi"/>
          <w:color w:val="000000"/>
          <w:lang w:val="en-US"/>
        </w:rPr>
        <w:t>REC</w:t>
      </w:r>
      <w:r w:rsidRPr="00040E1D">
        <w:rPr>
          <w:rFonts w:asciiTheme="minorHAnsi" w:hAnsiTheme="minorHAnsi" w:cstheme="minorHAnsi"/>
          <w:color w:val="000000"/>
        </w:rPr>
        <w:t>-</w:t>
      </w:r>
      <w:r w:rsidRPr="00E7640B">
        <w:rPr>
          <w:rFonts w:asciiTheme="minorHAnsi" w:hAnsiTheme="minorHAnsi" w:cstheme="minorHAnsi"/>
          <w:color w:val="000000"/>
          <w:lang w:val="en-US"/>
        </w:rPr>
        <w:t>AG</w:t>
      </w:r>
      <w:r w:rsidRPr="00040E1D">
        <w:rPr>
          <w:rFonts w:asciiTheme="minorHAnsi" w:hAnsiTheme="minorHAnsi" w:cstheme="minorHAnsi"/>
          <w:color w:val="000000"/>
        </w:rPr>
        <w:t>-2019/</w:t>
      </w:r>
      <w:r w:rsidRPr="00E7640B">
        <w:rPr>
          <w:rFonts w:asciiTheme="minorHAnsi" w:hAnsiTheme="minorHAnsi" w:cstheme="minorHAnsi"/>
          <w:color w:val="000000"/>
          <w:lang w:val="en-US"/>
        </w:rPr>
        <w:t>REC</w:t>
      </w:r>
      <w:r w:rsidRPr="00040E1D">
        <w:rPr>
          <w:rFonts w:asciiTheme="minorHAnsi" w:hAnsiTheme="minorHAnsi" w:cstheme="minorHAnsi"/>
          <w:color w:val="000000"/>
        </w:rPr>
        <w:t>-</w:t>
      </w:r>
      <w:r w:rsidRPr="00E7640B">
        <w:rPr>
          <w:rFonts w:asciiTheme="minorHAnsi" w:hAnsiTheme="minorHAnsi" w:cstheme="minorHAnsi"/>
          <w:color w:val="000000"/>
          <w:lang w:val="en-US"/>
        </w:rPr>
        <w:t>RDIS</w:t>
      </w:r>
      <w:r w:rsidRPr="00040E1D">
        <w:rPr>
          <w:rFonts w:asciiTheme="minorHAnsi" w:hAnsiTheme="minorHAnsi" w:cstheme="minorHAnsi"/>
          <w:color w:val="000000"/>
        </w:rPr>
        <w:t>-</w:t>
      </w:r>
      <w:r w:rsidRPr="00E7640B">
        <w:rPr>
          <w:rFonts w:asciiTheme="minorHAnsi" w:hAnsiTheme="minorHAnsi" w:cstheme="minorHAnsi"/>
          <w:color w:val="000000"/>
          <w:lang w:val="en-US"/>
        </w:rPr>
        <w:t>DISC</w:t>
      </w:r>
      <w:r w:rsidRPr="00040E1D">
        <w:rPr>
          <w:rFonts w:asciiTheme="minorHAnsi" w:hAnsiTheme="minorHAnsi" w:cstheme="minorHAnsi"/>
          <w:color w:val="000000"/>
        </w:rPr>
        <w:t>-</w:t>
      </w:r>
      <w:r w:rsidRPr="00E7640B">
        <w:rPr>
          <w:rFonts w:asciiTheme="minorHAnsi" w:hAnsiTheme="minorHAnsi" w:cstheme="minorHAnsi"/>
          <w:color w:val="000000"/>
          <w:lang w:val="en-US"/>
        </w:rPr>
        <w:t>AG</w:t>
      </w:r>
      <w:r w:rsidRPr="00040E1D">
        <w:rPr>
          <w:rFonts w:asciiTheme="minorHAnsi" w:hAnsiTheme="minorHAnsi" w:cstheme="minorHAnsi"/>
          <w:color w:val="000000"/>
        </w:rPr>
        <w:t xml:space="preserve">-2019), </w:t>
      </w:r>
      <w:r>
        <w:rPr>
          <w:rFonts w:asciiTheme="minorHAnsi" w:hAnsiTheme="minorHAnsi" w:cstheme="minorHAnsi"/>
          <w:color w:val="000000"/>
        </w:rPr>
        <w:t>το</w:t>
      </w:r>
      <w:r w:rsidRPr="00040E1D">
        <w:rPr>
          <w:rFonts w:asciiTheme="minorHAnsi" w:hAnsiTheme="minorHAnsi" w:cstheme="minorHAnsi"/>
          <w:color w:val="000000"/>
        </w:rPr>
        <w:t xml:space="preserve"> </w:t>
      </w:r>
      <w:r w:rsidRPr="00EB6918">
        <w:rPr>
          <w:rFonts w:asciiTheme="minorHAnsi" w:hAnsiTheme="minorHAnsi" w:cstheme="minorHAnsi"/>
          <w:b/>
          <w:bCs/>
          <w:color w:val="000000"/>
        </w:rPr>
        <w:t>Ινστιτούτο</w:t>
      </w:r>
      <w:r w:rsidRPr="00040E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B6918">
        <w:rPr>
          <w:rFonts w:asciiTheme="minorHAnsi" w:hAnsiTheme="minorHAnsi" w:cstheme="minorHAnsi"/>
          <w:b/>
          <w:bCs/>
          <w:color w:val="000000"/>
        </w:rPr>
        <w:t>Εκπαιδευτικής</w:t>
      </w:r>
      <w:r w:rsidRPr="00040E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B6918">
        <w:rPr>
          <w:rFonts w:asciiTheme="minorHAnsi" w:hAnsiTheme="minorHAnsi" w:cstheme="minorHAnsi"/>
          <w:b/>
          <w:bCs/>
          <w:color w:val="000000"/>
        </w:rPr>
        <w:t>Πολιτικής</w:t>
      </w:r>
      <w:r w:rsidRPr="00040E1D">
        <w:rPr>
          <w:rFonts w:asciiTheme="minorHAnsi" w:hAnsiTheme="minorHAnsi" w:cstheme="minorHAnsi"/>
          <w:b/>
          <w:bCs/>
          <w:color w:val="000000"/>
        </w:rPr>
        <w:t xml:space="preserve">, </w:t>
      </w:r>
      <w:r w:rsidRPr="00EB6918">
        <w:rPr>
          <w:rFonts w:asciiTheme="minorHAnsi" w:hAnsiTheme="minorHAnsi" w:cstheme="minorHAnsi"/>
          <w:b/>
          <w:bCs/>
          <w:color w:val="000000"/>
        </w:rPr>
        <w:t>το</w:t>
      </w:r>
      <w:r w:rsidRPr="00040E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7640B">
        <w:rPr>
          <w:rFonts w:asciiTheme="minorHAnsi" w:hAnsiTheme="minorHAnsi" w:cstheme="minorHAnsi"/>
          <w:b/>
          <w:bCs/>
          <w:color w:val="000000"/>
          <w:lang w:val="en-US"/>
        </w:rPr>
        <w:t>Athens</w:t>
      </w:r>
      <w:r w:rsidRPr="00040E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7640B">
        <w:rPr>
          <w:rFonts w:asciiTheme="minorHAnsi" w:hAnsiTheme="minorHAnsi" w:cstheme="minorHAnsi"/>
          <w:b/>
          <w:bCs/>
          <w:color w:val="000000"/>
          <w:lang w:val="en-US"/>
        </w:rPr>
        <w:t>Lifelong</w:t>
      </w:r>
      <w:r w:rsidRPr="00040E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7640B">
        <w:rPr>
          <w:rFonts w:asciiTheme="minorHAnsi" w:hAnsiTheme="minorHAnsi" w:cstheme="minorHAnsi"/>
          <w:b/>
          <w:bCs/>
          <w:color w:val="000000"/>
          <w:lang w:val="en-US"/>
        </w:rPr>
        <w:t>Learning</w:t>
      </w:r>
      <w:r w:rsidRPr="00040E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7640B">
        <w:rPr>
          <w:rFonts w:asciiTheme="minorHAnsi" w:hAnsiTheme="minorHAnsi" w:cstheme="minorHAnsi"/>
          <w:b/>
          <w:bCs/>
          <w:color w:val="000000"/>
          <w:lang w:val="en-US"/>
        </w:rPr>
        <w:t>Institute</w:t>
      </w:r>
      <w:r w:rsidRPr="00040E1D">
        <w:rPr>
          <w:rFonts w:asciiTheme="minorHAnsi" w:hAnsiTheme="minorHAnsi" w:cstheme="minorHAnsi"/>
          <w:b/>
          <w:bCs/>
          <w:color w:val="000000"/>
        </w:rPr>
        <w:t xml:space="preserve">, </w:t>
      </w:r>
      <w:r w:rsidRPr="00EB6918">
        <w:rPr>
          <w:rFonts w:asciiTheme="minorHAnsi" w:hAnsiTheme="minorHAnsi" w:cstheme="minorHAnsi"/>
          <w:b/>
          <w:bCs/>
          <w:color w:val="000000"/>
        </w:rPr>
        <w:t>η</w:t>
      </w:r>
      <w:r w:rsidRPr="00040E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B6918">
        <w:rPr>
          <w:rFonts w:asciiTheme="minorHAnsi" w:hAnsiTheme="minorHAnsi" w:cstheme="minorHAnsi"/>
          <w:b/>
          <w:bCs/>
          <w:color w:val="000000"/>
        </w:rPr>
        <w:t>ΜΚΟ</w:t>
      </w:r>
      <w:r w:rsidRPr="00040E1D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EB6918">
        <w:rPr>
          <w:rFonts w:asciiTheme="minorHAnsi" w:hAnsiTheme="minorHAnsi" w:cstheme="minorHAnsi"/>
          <w:b/>
          <w:bCs/>
          <w:color w:val="000000"/>
        </w:rPr>
        <w:t>Αντίρροπον</w:t>
      </w:r>
      <w:proofErr w:type="spellEnd"/>
      <w:r w:rsidRPr="00040E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B6918">
        <w:rPr>
          <w:rFonts w:asciiTheme="minorHAnsi" w:hAnsiTheme="minorHAnsi" w:cstheme="minorHAnsi"/>
          <w:b/>
          <w:bCs/>
          <w:color w:val="000000"/>
        </w:rPr>
        <w:t>και</w:t>
      </w:r>
      <w:r w:rsidRPr="00040E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B6918">
        <w:rPr>
          <w:rFonts w:asciiTheme="minorHAnsi" w:hAnsiTheme="minorHAnsi" w:cstheme="minorHAnsi"/>
          <w:b/>
          <w:bCs/>
          <w:color w:val="000000"/>
        </w:rPr>
        <w:t>οι</w:t>
      </w:r>
      <w:r w:rsidRPr="00040E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B6918">
        <w:rPr>
          <w:rFonts w:asciiTheme="minorHAnsi" w:hAnsiTheme="minorHAnsi" w:cstheme="minorHAnsi"/>
          <w:b/>
          <w:bCs/>
          <w:color w:val="000000"/>
        </w:rPr>
        <w:t>Νέοι</w:t>
      </w:r>
      <w:r w:rsidRPr="00040E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B6918">
        <w:rPr>
          <w:rFonts w:asciiTheme="minorHAnsi" w:hAnsiTheme="minorHAnsi" w:cstheme="minorHAnsi"/>
          <w:b/>
          <w:bCs/>
          <w:color w:val="000000"/>
        </w:rPr>
        <w:t>Ορίζοντες</w:t>
      </w:r>
      <w:r w:rsidRPr="00040E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B6918">
        <w:rPr>
          <w:rFonts w:asciiTheme="minorHAnsi" w:hAnsiTheme="minorHAnsi" w:cstheme="minorHAnsi"/>
          <w:b/>
          <w:bCs/>
          <w:color w:val="000000"/>
        </w:rPr>
        <w:t>των</w:t>
      </w:r>
      <w:r w:rsidRPr="00040E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B6918">
        <w:rPr>
          <w:rFonts w:asciiTheme="minorHAnsi" w:hAnsiTheme="minorHAnsi" w:cstheme="minorHAnsi"/>
          <w:b/>
          <w:bCs/>
          <w:color w:val="000000"/>
        </w:rPr>
        <w:t>Ελλήνων</w:t>
      </w:r>
      <w:r w:rsidRPr="00040E1D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EB6918">
        <w:rPr>
          <w:rFonts w:asciiTheme="minorHAnsi" w:hAnsiTheme="minorHAnsi" w:cstheme="minorHAnsi"/>
          <w:b/>
          <w:bCs/>
          <w:color w:val="000000"/>
        </w:rPr>
        <w:t>Ρομά</w:t>
      </w:r>
      <w:proofErr w:type="spellEnd"/>
      <w:r w:rsidRPr="00040E1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πραγματοποίησαν</w:t>
      </w:r>
      <w:r w:rsidR="0082247D">
        <w:rPr>
          <w:rFonts w:asciiTheme="minorHAnsi" w:hAnsiTheme="minorHAnsi" w:cstheme="minorHAnsi"/>
          <w:color w:val="000000"/>
        </w:rPr>
        <w:t xml:space="preserve"> στις </w:t>
      </w:r>
      <w:r w:rsidR="0082247D" w:rsidRPr="0082247D">
        <w:rPr>
          <w:rFonts w:asciiTheme="minorHAnsi" w:hAnsiTheme="minorHAnsi" w:cstheme="minorHAnsi"/>
          <w:b/>
          <w:bCs/>
          <w:color w:val="000000"/>
        </w:rPr>
        <w:t>30/11/2020</w:t>
      </w:r>
      <w:r w:rsidR="0082247D">
        <w:rPr>
          <w:rFonts w:asciiTheme="minorHAnsi" w:hAnsiTheme="minorHAnsi" w:cstheme="minorHAnsi"/>
          <w:color w:val="000000"/>
        </w:rPr>
        <w:t xml:space="preserve"> (10:00-12.30)</w:t>
      </w:r>
      <w:r>
        <w:rPr>
          <w:rFonts w:asciiTheme="minorHAnsi" w:hAnsiTheme="minorHAnsi" w:cstheme="minorHAnsi"/>
          <w:color w:val="000000"/>
        </w:rPr>
        <w:t xml:space="preserve"> </w:t>
      </w:r>
      <w:r w:rsidRPr="00040E1D">
        <w:rPr>
          <w:rFonts w:asciiTheme="minorHAnsi" w:hAnsiTheme="minorHAnsi" w:cstheme="minorHAnsi"/>
          <w:color w:val="000000"/>
        </w:rPr>
        <w:t>Διαδικτυακή Ενημερωτική Συνάντηση</w:t>
      </w:r>
      <w:r>
        <w:rPr>
          <w:rFonts w:asciiTheme="minorHAnsi" w:hAnsiTheme="minorHAnsi" w:cstheme="minorHAnsi"/>
          <w:color w:val="000000"/>
        </w:rPr>
        <w:t xml:space="preserve"> με εκπροσώπους της τοπικής αυτοδιοίκησης, της ακαδημαϊκής και εκπαιδευτικής κοινότητας καθώς και Κέντρα Κοινότητας</w:t>
      </w:r>
      <w:r w:rsidR="0082247D">
        <w:rPr>
          <w:rFonts w:asciiTheme="minorHAnsi" w:hAnsiTheme="minorHAnsi" w:cstheme="minorHAnsi"/>
          <w:color w:val="000000"/>
        </w:rPr>
        <w:t xml:space="preserve"> </w:t>
      </w:r>
      <w:r w:rsidR="0082247D" w:rsidRPr="0082247D">
        <w:rPr>
          <w:rFonts w:asciiTheme="minorHAnsi" w:hAnsiTheme="minorHAnsi" w:cstheme="minorHAnsi"/>
          <w:b/>
          <w:bCs/>
          <w:color w:val="000000"/>
        </w:rPr>
        <w:t>της Περιφερειακής Διεύθυνσης Εκπαίδευσης Δυτικής Ελλάδας</w:t>
      </w:r>
      <w:r>
        <w:rPr>
          <w:rFonts w:asciiTheme="minorHAnsi" w:hAnsiTheme="minorHAnsi" w:cstheme="minorHAnsi"/>
          <w:color w:val="000000"/>
        </w:rPr>
        <w:t>.</w:t>
      </w:r>
      <w:r w:rsidR="00FC3ABF">
        <w:rPr>
          <w:rFonts w:asciiTheme="minorHAnsi" w:hAnsiTheme="minorHAnsi" w:cstheme="minorHAnsi"/>
          <w:color w:val="000000"/>
        </w:rPr>
        <w:t xml:space="preserve"> Αν και  η συνάντηση έγινε διαδικτυακά λόγω της πανδημίας, υπήρξε σημαντική </w:t>
      </w:r>
      <w:proofErr w:type="spellStart"/>
      <w:r w:rsidR="00BE6A10">
        <w:rPr>
          <w:rFonts w:asciiTheme="minorHAnsi" w:hAnsiTheme="minorHAnsi" w:cstheme="minorHAnsi"/>
          <w:color w:val="000000"/>
        </w:rPr>
        <w:t>σημαντική</w:t>
      </w:r>
      <w:proofErr w:type="spellEnd"/>
      <w:r w:rsidR="00BE6A10">
        <w:rPr>
          <w:rFonts w:asciiTheme="minorHAnsi" w:hAnsiTheme="minorHAnsi" w:cstheme="minorHAnsi"/>
          <w:color w:val="000000"/>
        </w:rPr>
        <w:t xml:space="preserve"> προσέλευση και εκπροσώπηση από την τοπική αυτοδιοίκηση, τις εκπαιδευτικές δομές και την κοινότητα </w:t>
      </w:r>
      <w:proofErr w:type="spellStart"/>
      <w:r w:rsidR="00BE6A10">
        <w:rPr>
          <w:rFonts w:asciiTheme="minorHAnsi" w:hAnsiTheme="minorHAnsi" w:cstheme="minorHAnsi"/>
          <w:color w:val="000000"/>
        </w:rPr>
        <w:t>Ρομά</w:t>
      </w:r>
      <w:proofErr w:type="spellEnd"/>
      <w:r w:rsidR="00BE6A10">
        <w:rPr>
          <w:rFonts w:asciiTheme="minorHAnsi" w:hAnsiTheme="minorHAnsi" w:cstheme="minorHAnsi"/>
          <w:color w:val="000000"/>
        </w:rPr>
        <w:t xml:space="preserve"> (σύνολο 54 συμμετέχοντες</w:t>
      </w:r>
      <w:r w:rsidR="00FC3ABF">
        <w:rPr>
          <w:rFonts w:asciiTheme="minorHAnsi" w:hAnsiTheme="minorHAnsi" w:cstheme="minorHAnsi"/>
          <w:color w:val="000000"/>
        </w:rPr>
        <w:t>/</w:t>
      </w:r>
      <w:proofErr w:type="spellStart"/>
      <w:r w:rsidR="00FC3ABF">
        <w:rPr>
          <w:rFonts w:asciiTheme="minorHAnsi" w:hAnsiTheme="minorHAnsi" w:cstheme="minorHAnsi"/>
          <w:color w:val="000000"/>
        </w:rPr>
        <w:t>ουσες</w:t>
      </w:r>
      <w:proofErr w:type="spellEnd"/>
      <w:r w:rsidR="00BE6A10">
        <w:rPr>
          <w:rFonts w:asciiTheme="minorHAnsi" w:hAnsiTheme="minorHAnsi" w:cstheme="minorHAnsi"/>
          <w:color w:val="000000"/>
        </w:rPr>
        <w:t xml:space="preserve">). </w:t>
      </w:r>
    </w:p>
    <w:p w14:paraId="56763CF5" w14:textId="1EF54CA4" w:rsidR="004070F3" w:rsidRPr="00704157" w:rsidRDefault="00040E1D" w:rsidP="004070F3">
      <w:pPr>
        <w:jc w:val="both"/>
        <w:rPr>
          <w:rStyle w:val="s2"/>
        </w:rPr>
      </w:pPr>
      <w:r>
        <w:rPr>
          <w:rStyle w:val="s2"/>
          <w:b/>
          <w:bCs/>
        </w:rPr>
        <w:t>Ο</w:t>
      </w:r>
      <w:r w:rsidR="004070F3" w:rsidRPr="00697034">
        <w:rPr>
          <w:rStyle w:val="s2"/>
          <w:b/>
          <w:bCs/>
        </w:rPr>
        <w:t xml:space="preserve"> Γενικός Γραμματέας Κοινωνικής Αλληλεγγύης και Καταπολέμησης της Φτώχειας</w:t>
      </w:r>
      <w:r w:rsidR="00697034" w:rsidRPr="00697034">
        <w:rPr>
          <w:rStyle w:val="s2"/>
          <w:b/>
          <w:bCs/>
        </w:rPr>
        <w:t xml:space="preserve"> (</w:t>
      </w:r>
      <w:r w:rsidR="00697034" w:rsidRPr="00697034">
        <w:rPr>
          <w:b/>
          <w:bCs/>
          <w:i/>
          <w:color w:val="231F20"/>
        </w:rPr>
        <w:t>Υπουργείο Εργασίας &amp; Κοινωνικών Υποθέσεων)</w:t>
      </w:r>
      <w:r w:rsidR="004070F3" w:rsidRPr="00697034">
        <w:rPr>
          <w:rStyle w:val="s2"/>
          <w:b/>
          <w:bCs/>
        </w:rPr>
        <w:t>, κ. Γ. Σταμάτης</w:t>
      </w:r>
      <w:r w:rsidR="004070F3">
        <w:rPr>
          <w:rStyle w:val="s2"/>
        </w:rPr>
        <w:t xml:space="preserve">, </w:t>
      </w:r>
      <w:r>
        <w:rPr>
          <w:rStyle w:val="s2"/>
        </w:rPr>
        <w:t>απηύθυνε χ</w:t>
      </w:r>
      <w:r w:rsidRPr="00040E1D">
        <w:rPr>
          <w:rStyle w:val="s2"/>
        </w:rPr>
        <w:t>αιρετισμό</w:t>
      </w:r>
      <w:r>
        <w:rPr>
          <w:rStyle w:val="s2"/>
        </w:rPr>
        <w:t xml:space="preserve"> κατά τον οποίο </w:t>
      </w:r>
      <w:r w:rsidR="004070F3">
        <w:rPr>
          <w:rStyle w:val="s2"/>
        </w:rPr>
        <w:t xml:space="preserve">τόνισε την αναγκαιότητα εξασφάλισης του </w:t>
      </w:r>
      <w:proofErr w:type="spellStart"/>
      <w:r w:rsidR="004070F3">
        <w:rPr>
          <w:rStyle w:val="s2"/>
        </w:rPr>
        <w:t>κατοικείν</w:t>
      </w:r>
      <w:proofErr w:type="spellEnd"/>
      <w:r w:rsidR="004070F3">
        <w:rPr>
          <w:rStyle w:val="s2"/>
        </w:rPr>
        <w:t xml:space="preserve"> για τις οικογένειες </w:t>
      </w:r>
      <w:proofErr w:type="spellStart"/>
      <w:r w:rsidR="004070F3">
        <w:rPr>
          <w:rStyle w:val="s2"/>
        </w:rPr>
        <w:t>Ρομά</w:t>
      </w:r>
      <w:proofErr w:type="spellEnd"/>
      <w:r w:rsidR="004070F3">
        <w:rPr>
          <w:rStyle w:val="s2"/>
        </w:rPr>
        <w:t xml:space="preserve"> και ανέφερε τις προσπάθειες της Γενικής Γραμματείας προς την κατεύθυνση αυτή. Επίσης, ανακοίνωσε ότι </w:t>
      </w:r>
      <w:r w:rsidR="004070F3">
        <w:t xml:space="preserve">είναι υπό διαμόρφωση η «Εθνική Στρατηγική Κοινωνικής Ένταξης των </w:t>
      </w:r>
      <w:proofErr w:type="spellStart"/>
      <w:r w:rsidR="004070F3">
        <w:t>Ρομά</w:t>
      </w:r>
      <w:proofErr w:type="spellEnd"/>
      <w:r w:rsidR="004070F3">
        <w:t xml:space="preserve"> 2021-2027» που θα υποστηριχθεί επιστημονικά από το Ερευνητικό Εργαστήριο Κοινωνικής Διοίκησης (</w:t>
      </w:r>
      <w:hyperlink r:id="rId9" w:history="1">
        <w:r w:rsidR="004070F3">
          <w:rPr>
            <w:rStyle w:val="-"/>
          </w:rPr>
          <w:t>https://sarl.uniwa.gr</w:t>
        </w:r>
      </w:hyperlink>
      <w:r w:rsidR="004070F3">
        <w:t xml:space="preserve">) του Πανεπιστημίου Δυτικής Αττικής και θα τεθεί </w:t>
      </w:r>
      <w:r w:rsidR="0036077F">
        <w:t>-</w:t>
      </w:r>
      <w:r w:rsidR="004070F3">
        <w:t xml:space="preserve"> για πρώτη φορά - σε διαβούλευση.</w:t>
      </w:r>
    </w:p>
    <w:p w14:paraId="31C863F6" w14:textId="61769AB8" w:rsidR="00040E1D" w:rsidRDefault="00040E1D" w:rsidP="00040E1D">
      <w:pPr>
        <w:spacing w:before="282"/>
      </w:pPr>
      <w:r>
        <w:rPr>
          <w:rFonts w:ascii="Tahoma" w:eastAsia="Tahoma" w:hAnsi="Tahoma" w:cs="Tahoma"/>
          <w:b/>
          <w:color w:val="ADC536"/>
          <w:sz w:val="28"/>
          <w:szCs w:val="28"/>
        </w:rPr>
        <w:t xml:space="preserve"> Βασικά σημεία </w:t>
      </w:r>
    </w:p>
    <w:p w14:paraId="6D81165C" w14:textId="05FC7563" w:rsidR="004070F3" w:rsidRDefault="004070F3" w:rsidP="004F59E4">
      <w:pPr>
        <w:pStyle w:val="aa"/>
        <w:numPr>
          <w:ilvl w:val="0"/>
          <w:numId w:val="2"/>
        </w:numPr>
        <w:jc w:val="both"/>
      </w:pPr>
      <w:r>
        <w:t>Οι δράσεις για την υποστήριξη της εκπαίδευση</w:t>
      </w:r>
      <w:r w:rsidR="00AF6E41">
        <w:t>ς</w:t>
      </w:r>
      <w:r>
        <w:t xml:space="preserve"> των παιδιών </w:t>
      </w:r>
      <w:proofErr w:type="spellStart"/>
      <w:r>
        <w:t>Ρομά</w:t>
      </w:r>
      <w:proofErr w:type="spellEnd"/>
      <w:r>
        <w:t xml:space="preserve"> παραμέν</w:t>
      </w:r>
      <w:r w:rsidR="00FA7681">
        <w:t>ουν</w:t>
      </w:r>
      <w:r>
        <w:t xml:space="preserve"> επιτακτική ανάγκη και πρόκληση, παρά το γεγονός ότι έχουν ήδη λάβει χώρα μεγάλα εθνικά προγράμματα. Η πανδημία έχει επιτείνει τις εκπαιδευτικές ανισότητες, κάνοντας δύσκολη έως αδύνατη την πρόσβαση παιδιών </w:t>
      </w:r>
      <w:proofErr w:type="spellStart"/>
      <w:r>
        <w:t>Ρομά</w:t>
      </w:r>
      <w:proofErr w:type="spellEnd"/>
      <w:r>
        <w:t xml:space="preserve"> στην </w:t>
      </w:r>
      <w:proofErr w:type="spellStart"/>
      <w:r>
        <w:t>τηλεκπαίδευση</w:t>
      </w:r>
      <w:proofErr w:type="spellEnd"/>
      <w:r>
        <w:t xml:space="preserve">. </w:t>
      </w:r>
    </w:p>
    <w:p w14:paraId="1E7F2030" w14:textId="77777777" w:rsidR="004070F3" w:rsidRDefault="004070F3" w:rsidP="004F59E4">
      <w:pPr>
        <w:pStyle w:val="aa"/>
        <w:numPr>
          <w:ilvl w:val="0"/>
          <w:numId w:val="2"/>
        </w:numPr>
        <w:jc w:val="both"/>
      </w:pPr>
      <w:r>
        <w:t xml:space="preserve">Τα προβλήματα είναι γνωστά και καταγεγραμμένα (π.χ. προβλήματα στέγασης, διακεκομμένη φοίτηση, μη αναγνώριση της ανάγκης για εκπαίδευση, η αντίληψη ότι στα σχολεία με μαθητές </w:t>
      </w:r>
      <w:proofErr w:type="spellStart"/>
      <w:r>
        <w:t>Ρομά</w:t>
      </w:r>
      <w:proofErr w:type="spellEnd"/>
      <w:r>
        <w:t xml:space="preserve"> παρέχεται χαμηλού επιπέδου εκπαίδευση) και ο βασικός τρόπος για να μην μένουμε σε αυτά είναι η συχνή  ανταλλαγή σκέψεων, προβληματισμών και πρακτικών.</w:t>
      </w:r>
    </w:p>
    <w:p w14:paraId="1124FD05" w14:textId="77777777" w:rsidR="004070F3" w:rsidRDefault="004070F3" w:rsidP="004F59E4">
      <w:pPr>
        <w:pStyle w:val="aa"/>
        <w:numPr>
          <w:ilvl w:val="0"/>
          <w:numId w:val="2"/>
        </w:numPr>
        <w:jc w:val="both"/>
      </w:pPr>
      <w:r>
        <w:t xml:space="preserve">Όσοι ασχολούνται με την εκπαίδευση παιδιών </w:t>
      </w:r>
      <w:proofErr w:type="spellStart"/>
      <w:r>
        <w:t>Ρομά</w:t>
      </w:r>
      <w:proofErr w:type="spellEnd"/>
      <w:r>
        <w:t xml:space="preserve">, καλό είναι να έχουν υπόψη τους ότι στην εκπαίδευση δεν υπάρχουν «έτοιμες λύσεις» και ότι οι </w:t>
      </w:r>
      <w:proofErr w:type="spellStart"/>
      <w:r>
        <w:t>Ρομά</w:t>
      </w:r>
      <w:proofErr w:type="spellEnd"/>
      <w:r>
        <w:t xml:space="preserve"> δεν είναι ομοιογενής ομάδα. </w:t>
      </w:r>
    </w:p>
    <w:p w14:paraId="77534A3B" w14:textId="77777777" w:rsidR="004070F3" w:rsidRDefault="004070F3" w:rsidP="004F59E4">
      <w:pPr>
        <w:pStyle w:val="aa"/>
        <w:numPr>
          <w:ilvl w:val="0"/>
          <w:numId w:val="2"/>
        </w:numPr>
        <w:jc w:val="both"/>
      </w:pPr>
      <w:r>
        <w:t xml:space="preserve">Οι Τάξεις Υποδοχής φαινομενικά είναι ένας υποστηρικτικός θεσμός, όμως στην πράξη δεν λειτουργούν (π.χ. προβληματικές διαδικασίες στελέχωσης) και τελικώς </w:t>
      </w:r>
      <w:r>
        <w:lastRenderedPageBreak/>
        <w:t>εγκλωβίζουν τα παιδιά (π.χ. παρατηρείται ότι προτιμούν να συνεχίζουν να φοιτούν σε ΤΥ καθώς τις θεωρούν τάξεις μειωμένων απαιτήσεων).</w:t>
      </w:r>
    </w:p>
    <w:p w14:paraId="7B870E9F" w14:textId="77777777" w:rsidR="00FA7681" w:rsidRDefault="00FA7681" w:rsidP="00FA7681">
      <w:pPr>
        <w:pStyle w:val="aa"/>
        <w:jc w:val="both"/>
      </w:pPr>
    </w:p>
    <w:p w14:paraId="14C60B60" w14:textId="3149E947" w:rsidR="004070F3" w:rsidRDefault="004070F3" w:rsidP="004F59E4">
      <w:pPr>
        <w:pStyle w:val="aa"/>
        <w:numPr>
          <w:ilvl w:val="0"/>
          <w:numId w:val="2"/>
        </w:numPr>
        <w:jc w:val="both"/>
      </w:pPr>
      <w:r>
        <w:t xml:space="preserve">Κλειδιά στην υποστήριξη της εκπαιδευτικής και κοινωνικής ένταξης των παιδιών </w:t>
      </w:r>
      <w:proofErr w:type="spellStart"/>
      <w:r>
        <w:t>Ρομά</w:t>
      </w:r>
      <w:proofErr w:type="spellEnd"/>
      <w:r>
        <w:t xml:space="preserve"> είναι:</w:t>
      </w:r>
    </w:p>
    <w:p w14:paraId="0CAF1B46" w14:textId="44B118B8" w:rsidR="004070F3" w:rsidRDefault="004070F3" w:rsidP="004F59E4">
      <w:pPr>
        <w:pStyle w:val="aa"/>
        <w:numPr>
          <w:ilvl w:val="1"/>
          <w:numId w:val="3"/>
        </w:numPr>
        <w:jc w:val="both"/>
      </w:pPr>
      <w:r>
        <w:t>Η προσχολική αγωγή</w:t>
      </w:r>
      <w:r w:rsidR="00BE6A10">
        <w:t>.</w:t>
      </w:r>
    </w:p>
    <w:p w14:paraId="34B60527" w14:textId="77777777" w:rsidR="004070F3" w:rsidRDefault="004070F3" w:rsidP="004F59E4">
      <w:pPr>
        <w:pStyle w:val="aa"/>
        <w:numPr>
          <w:ilvl w:val="1"/>
          <w:numId w:val="3"/>
        </w:numPr>
        <w:jc w:val="both"/>
      </w:pPr>
      <w:r>
        <w:t xml:space="preserve">Η καλλιέργεια της αποδοχής αλλά και η </w:t>
      </w:r>
      <w:proofErr w:type="spellStart"/>
      <w:r>
        <w:t>απενεχοποίηση</w:t>
      </w:r>
      <w:proofErr w:type="spellEnd"/>
      <w:r>
        <w:t xml:space="preserve"> των ίδιων των </w:t>
      </w:r>
      <w:proofErr w:type="spellStart"/>
      <w:r>
        <w:t>Ρομά</w:t>
      </w:r>
      <w:proofErr w:type="spellEnd"/>
      <w:r>
        <w:t xml:space="preserve"> ως προς την καταγωγή τους.</w:t>
      </w:r>
    </w:p>
    <w:p w14:paraId="45F06FE6" w14:textId="77777777" w:rsidR="004070F3" w:rsidRDefault="004070F3" w:rsidP="004F59E4">
      <w:pPr>
        <w:pStyle w:val="aa"/>
        <w:numPr>
          <w:ilvl w:val="1"/>
          <w:numId w:val="3"/>
        </w:numPr>
        <w:jc w:val="both"/>
      </w:pPr>
      <w:r>
        <w:t>Η διάθεση των εκπαιδευτικών να προσεγγίσουν τους γονείς.</w:t>
      </w:r>
    </w:p>
    <w:p w14:paraId="3401B661" w14:textId="77777777" w:rsidR="004070F3" w:rsidRDefault="004070F3" w:rsidP="004F59E4">
      <w:pPr>
        <w:pStyle w:val="aa"/>
        <w:numPr>
          <w:ilvl w:val="1"/>
          <w:numId w:val="3"/>
        </w:numPr>
        <w:jc w:val="both"/>
      </w:pPr>
      <w:r>
        <w:t>Η μέριμνα για διαφοροποιημένη παιδαγωγική, καθώς διαπιστώνεται η αδυναμία πολλών παιδιών να χαρούν την εκπαιδευτική διαδικασία και να κατακτήσουν τα γνωστικά αντικείμενα.</w:t>
      </w:r>
    </w:p>
    <w:p w14:paraId="40BE6953" w14:textId="77777777" w:rsidR="004070F3" w:rsidRDefault="004070F3" w:rsidP="004F59E4">
      <w:pPr>
        <w:pStyle w:val="aa"/>
        <w:numPr>
          <w:ilvl w:val="1"/>
          <w:numId w:val="3"/>
        </w:numPr>
        <w:jc w:val="both"/>
      </w:pPr>
      <w:r>
        <w:t xml:space="preserve">Ο επαγγελματικός προσανατολισμός των παιδιών </w:t>
      </w:r>
      <w:proofErr w:type="spellStart"/>
      <w:r>
        <w:t>Ρομά</w:t>
      </w:r>
      <w:proofErr w:type="spellEnd"/>
      <w:r>
        <w:t xml:space="preserve"> είναι αναγκαίος για να λάβουν ορθές αποφάσεις και να γνωρίσουν δυνατότητες και επιλογές.   </w:t>
      </w:r>
    </w:p>
    <w:p w14:paraId="63DB76EF" w14:textId="77777777" w:rsidR="004070F3" w:rsidRDefault="004070F3" w:rsidP="004F59E4">
      <w:pPr>
        <w:pStyle w:val="aa"/>
        <w:numPr>
          <w:ilvl w:val="1"/>
          <w:numId w:val="3"/>
        </w:numPr>
        <w:jc w:val="both"/>
      </w:pPr>
      <w:r>
        <w:t>Η συνεργασία μεταξύ νηπιαγωγείου και Δημοτικού στο οποίο εγγράφονται τα παιδιά.</w:t>
      </w:r>
    </w:p>
    <w:p w14:paraId="756E8A3C" w14:textId="386FEED9" w:rsidR="004070F3" w:rsidRDefault="004070F3" w:rsidP="004F59E4">
      <w:pPr>
        <w:pStyle w:val="aa"/>
        <w:numPr>
          <w:ilvl w:val="1"/>
          <w:numId w:val="3"/>
        </w:numPr>
        <w:jc w:val="both"/>
      </w:pPr>
      <w:r>
        <w:t>Υποστήριξη των μαθητών/τριών στο σπίτι</w:t>
      </w:r>
      <w:r w:rsidR="00BE6A10">
        <w:t>.</w:t>
      </w:r>
    </w:p>
    <w:p w14:paraId="337908D9" w14:textId="77777777" w:rsidR="00C634B5" w:rsidRDefault="00C634B5" w:rsidP="00C634B5">
      <w:pPr>
        <w:pStyle w:val="aa"/>
        <w:jc w:val="both"/>
      </w:pPr>
    </w:p>
    <w:p w14:paraId="5D7E2B0C" w14:textId="4BF5E5AD" w:rsidR="004070F3" w:rsidRDefault="004070F3" w:rsidP="004F59E4">
      <w:pPr>
        <w:pStyle w:val="aa"/>
        <w:numPr>
          <w:ilvl w:val="0"/>
          <w:numId w:val="2"/>
        </w:numPr>
        <w:jc w:val="both"/>
      </w:pPr>
      <w:r>
        <w:t xml:space="preserve">Πρόκληση και διαρκής ανάγκη είναι η υποστήριξη των οικογενειών και η προσπάθεια συνεχούς επικοινωνίας μαζί τους. Όμως οι ρόλοι αυτοί πρέπει να ασκούνται από </w:t>
      </w:r>
      <w:proofErr w:type="spellStart"/>
      <w:r>
        <w:t>προνοιακές</w:t>
      </w:r>
      <w:proofErr w:type="spellEnd"/>
      <w:r>
        <w:t xml:space="preserve"> δομές/κοινωνικούς λειτουργούς (ανάγκη στελέχωσης κοινοτικών δομών), τους οποίους δεν μπορεί να υποκαθιστά το σχολείο.</w:t>
      </w:r>
    </w:p>
    <w:p w14:paraId="7EC442C2" w14:textId="77777777" w:rsidR="004F59E4" w:rsidRDefault="004F59E4" w:rsidP="004F59E4">
      <w:pPr>
        <w:pStyle w:val="aa"/>
        <w:jc w:val="both"/>
      </w:pPr>
    </w:p>
    <w:p w14:paraId="424EDF5E" w14:textId="5C5D34ED" w:rsidR="004070F3" w:rsidRDefault="004070F3" w:rsidP="004F59E4">
      <w:pPr>
        <w:pStyle w:val="aa"/>
        <w:numPr>
          <w:ilvl w:val="0"/>
          <w:numId w:val="2"/>
        </w:numPr>
        <w:jc w:val="both"/>
      </w:pPr>
      <w:r>
        <w:t xml:space="preserve">Μια νέα πρόταση θα μπορούσε να είναι ο ρόλος του Συντονιστή Εκπαίδευσης (κατά το πρότυπο του Συντονιστή Εκπαίδευσης Προσφύγων). Οι διαμεσολαβητές έχουν σημαντικό ρόλο, αλλά δεν επιτυγχάνεται πάντα η σύνδεση με τα σχολεία. Συχνά οι εκπαιδευτικοί δηλώνουν ότι δεν γνωρίζουν να υπάρχει διαμεσολαβητής στην περιοχή τους. </w:t>
      </w:r>
    </w:p>
    <w:p w14:paraId="61B10F2F" w14:textId="77777777" w:rsidR="004F59E4" w:rsidRDefault="004F59E4" w:rsidP="004F59E4">
      <w:pPr>
        <w:pStyle w:val="aa"/>
        <w:jc w:val="both"/>
      </w:pPr>
    </w:p>
    <w:p w14:paraId="2BEDF868" w14:textId="45552EFE" w:rsidR="004070F3" w:rsidRDefault="004070F3" w:rsidP="00E72B12">
      <w:pPr>
        <w:pStyle w:val="aa"/>
        <w:numPr>
          <w:ilvl w:val="0"/>
          <w:numId w:val="2"/>
        </w:numPr>
        <w:jc w:val="both"/>
      </w:pPr>
      <w:r>
        <w:t>Σε τοπικό επίπεδο</w:t>
      </w:r>
      <w:r w:rsidR="00830D43">
        <w:t xml:space="preserve"> είναι αναγκαίο</w:t>
      </w:r>
      <w:r>
        <w:t xml:space="preserve"> να διαμορφώνεται πλέγμα δράσεων. Ο ρόλος της τοπικής αυτοδιοίκησης είναι κρίσιμος σε αυτό.</w:t>
      </w:r>
      <w:r w:rsidR="00830D43">
        <w:t xml:space="preserve"> Χαρακτηριστικό παράδειγμα τέτοιας πρακτικής είναι η αναφορά του </w:t>
      </w:r>
      <w:r>
        <w:t>Αντιδ</w:t>
      </w:r>
      <w:r w:rsidR="00830D43">
        <w:t xml:space="preserve">ημάρχου </w:t>
      </w:r>
      <w:r>
        <w:t xml:space="preserve">Δήμου Ι.Π. Μεσολογγίου, </w:t>
      </w:r>
      <w:proofErr w:type="spellStart"/>
      <w:r>
        <w:t>κο</w:t>
      </w:r>
      <w:r w:rsidR="00830D43">
        <w:t>υ</w:t>
      </w:r>
      <w:proofErr w:type="spellEnd"/>
      <w:r>
        <w:t xml:space="preserve"> Καραπάνο</w:t>
      </w:r>
      <w:r w:rsidR="00830D43">
        <w:t>υ</w:t>
      </w:r>
      <w:r>
        <w:t xml:space="preserve"> για τη συνεργασία με το κέντρο Κοινότητας με Παράρτημα </w:t>
      </w:r>
      <w:proofErr w:type="spellStart"/>
      <w:r>
        <w:t>Ρομά</w:t>
      </w:r>
      <w:proofErr w:type="spellEnd"/>
      <w:r>
        <w:t xml:space="preserve"> Δήμου Μεσολογγίου </w:t>
      </w:r>
      <w:r w:rsidR="00830D43">
        <w:t xml:space="preserve">και ειδικότερα την Παιδαγωγό του Κέντρου: </w:t>
      </w:r>
      <w:r w:rsidRPr="00830D43">
        <w:rPr>
          <w:i/>
          <w:iCs/>
        </w:rPr>
        <w:t xml:space="preserve">«Έχουν γίνει σημαντικά βήματα στο Δήμο μας τόσο σε επίπεδο δικτύωσης με το σχολικό πλαίσιο και τις οικογένειες των μαθητών </w:t>
      </w:r>
      <w:proofErr w:type="spellStart"/>
      <w:r w:rsidRPr="00830D43">
        <w:rPr>
          <w:i/>
          <w:iCs/>
        </w:rPr>
        <w:t>Ρομά</w:t>
      </w:r>
      <w:proofErr w:type="spellEnd"/>
      <w:r w:rsidRPr="00830D43">
        <w:rPr>
          <w:i/>
          <w:iCs/>
        </w:rPr>
        <w:t xml:space="preserve">, όσο και σε επίπεδο εξάλειψης της σχολικής διαρροής. Το σημαντικότερο είναι </w:t>
      </w:r>
      <w:proofErr w:type="spellStart"/>
      <w:r w:rsidRPr="00830D43">
        <w:rPr>
          <w:i/>
          <w:iCs/>
        </w:rPr>
        <w:t>οτι</w:t>
      </w:r>
      <w:proofErr w:type="spellEnd"/>
      <w:r w:rsidRPr="00830D43">
        <w:rPr>
          <w:i/>
          <w:iCs/>
        </w:rPr>
        <w:t xml:space="preserve"> από την αρχή λειτουργίας του Κέντρου Κοινότητας πραγματοποιήθηκε καταγραφή όλου του πληθυσμού και των αναγκών τους, συμπεριλαμβανομένων και των εκπαιδευτικών, η καταγραφή όλων των μαθητών </w:t>
      </w:r>
      <w:proofErr w:type="spellStart"/>
      <w:r w:rsidRPr="00830D43">
        <w:rPr>
          <w:i/>
          <w:iCs/>
        </w:rPr>
        <w:t>Ρομά</w:t>
      </w:r>
      <w:proofErr w:type="spellEnd"/>
      <w:r w:rsidRPr="00830D43">
        <w:rPr>
          <w:i/>
          <w:iCs/>
        </w:rPr>
        <w:t xml:space="preserve"> σε όλες τις τάξεις Πρωτοβάθμιας και Δευτεροβάθμιας εκπαίδευσης και επίλυση των εκκρεμοτήτων τους σε μεγάλο ποσοστό σε θέματα φοίτησης. Επίσης, η υλοποίηση ενισχυτικής διδασκαλίας σε ενήλικους και ανήλικους μαθητές </w:t>
      </w:r>
      <w:proofErr w:type="spellStart"/>
      <w:r w:rsidRPr="00830D43">
        <w:rPr>
          <w:i/>
          <w:iCs/>
        </w:rPr>
        <w:t>Ρομά</w:t>
      </w:r>
      <w:proofErr w:type="spellEnd"/>
      <w:r w:rsidRPr="00830D43">
        <w:rPr>
          <w:i/>
          <w:iCs/>
        </w:rPr>
        <w:t xml:space="preserve"> με στόχο την υποστήριξή τους σε θέματα φοίτησης αλλά και η διεξαγωγή πλήθους δράσεων με στόχο την ένταξη, ισότιμη συμμετοχή και προώθηση της </w:t>
      </w:r>
      <w:r w:rsidRPr="00830D43">
        <w:rPr>
          <w:i/>
          <w:iCs/>
        </w:rPr>
        <w:lastRenderedPageBreak/>
        <w:t xml:space="preserve">κοινωνικοποίησής τους είναι μερικές από τις θετικές δράσεις που έχουμε να απαριθμήσουμε με στόχο την ομαλή ένταξη των μαθητών </w:t>
      </w:r>
      <w:proofErr w:type="spellStart"/>
      <w:r w:rsidRPr="00830D43">
        <w:rPr>
          <w:i/>
          <w:iCs/>
        </w:rPr>
        <w:t>Ρομά</w:t>
      </w:r>
      <w:proofErr w:type="spellEnd"/>
      <w:r w:rsidRPr="00830D43">
        <w:rPr>
          <w:i/>
          <w:iCs/>
        </w:rPr>
        <w:t xml:space="preserve"> στο σχολικό πλαίσιο. Υπάρχουν πολλά βήματα ακόμη φυσικά που θα πρέπει να γίνουν για την ισότιμη συμμετοχής τους σε όλα τα επίπεδα, αλλά η δημιουργία δικτύου συνεργασίας θα συμβάλλει καταλυτικά στη βήμα βήμα συμπερίληψή τους»</w:t>
      </w:r>
      <w:r>
        <w:t>.</w:t>
      </w:r>
    </w:p>
    <w:p w14:paraId="635F69CC" w14:textId="747CD282" w:rsidR="004070F3" w:rsidRDefault="00334845" w:rsidP="004F59E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4B611" wp14:editId="526CAF42">
                <wp:simplePos x="0" y="0"/>
                <wp:positionH relativeFrom="column">
                  <wp:posOffset>38100</wp:posOffset>
                </wp:positionH>
                <wp:positionV relativeFrom="paragraph">
                  <wp:posOffset>132080</wp:posOffset>
                </wp:positionV>
                <wp:extent cx="2486025" cy="19050"/>
                <wp:effectExtent l="19050" t="19050" r="28575" b="1905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6025" cy="1905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B4080" id="Ευθεία γραμμή σύνδεσης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0.4pt" to="198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eZ/AEAAPoDAAAOAAAAZHJzL2Uyb0RvYy54bWysU8tu1DAU3SPxD5b3TDJDW7XRZLpoBRsE&#10;Ix7du449seSXbDOZWULFkiW/Aaqgogv4BeeXuHZmAgKEBEKRrPj6nnPPPb6en26URGvmvDC6xtNJ&#10;iRHT1DRCr2r84vmDe8cY+UB0Q6TRrMZb5vHp4u6deWcrNjOtkQ1zCEi0rzpb4zYEWxWFpy1TxE+M&#10;ZRoOuXGKBNi6VdE40gG7ksWsLI+KzrjGOkOZ9xA9Hw7xIvNzzmh4wrlnAckag7aQV5fXy7QWizmp&#10;Vo7YVtCdDPIPKhQRGoqOVOckEPTSiV+olKDOeMPDhBpVGM4FZbkH6GZa/tTNs5ZYlnsBc7wdbfL/&#10;j5Y+Xi8dEg3cHUaaKLii+K5/E2/jTfwQr1H82L+K1/ELfO9Rf9W/jV/jp3jTX8XP/Ws0Tf511ldA&#10;c6aXbrfzdumSGRvuFOJS2ItEnyLQMNpk97ej+2wTEIXg7OD4qJwdYkThbHpSHubbKQaaBLbOh4fM&#10;KJR+aiyFTuaQiqwf+QClIXWfksJSo67G9w9OgDOdJp2DsvwXtpINaU8ZBwdAwaAxzx47kw6tCUwN&#10;oZTpkDuFAlJDdoJxIeUILLOOPwJ3+QnK8lz+DXhE5MpGhxGshDbud9XDZi+ZD/l7B4a+kwWXptnm&#10;O8vWwIBlC3ePIU3wj/sM//5kF98AAAD//wMAUEsDBBQABgAIAAAAIQBMdmvb3AAAAAcBAAAPAAAA&#10;ZHJzL2Rvd25yZXYueG1sTI/BTsMwEETvSPyDtUjcqEMqSghxqqpSD0AP0PIBbrwkAXttxW6a/j3b&#10;ExxnZzXzplpOzooRh9h7UnA/y0AgNd701Cr43G/uChAxaTLaekIFZ4ywrK+vKl0af6IPHHepFRxC&#10;sdQKupRCKWVsOnQ6znxAYu/LD04nlkMrzaBPHO6szLNsIZ3uiRs6HXDdYfOzOzoF6c2dw3ce3l9H&#10;O23al22xb2JU6vZmWj2DSDilv2e44DM61Mx08EcyUVgFC16SFOQZD2B7/vT4AOLAh3kBsq7kf/76&#10;FwAA//8DAFBLAQItABQABgAIAAAAIQC2gziS/gAAAOEBAAATAAAAAAAAAAAAAAAAAAAAAABbQ29u&#10;dGVudF9UeXBlc10ueG1sUEsBAi0AFAAGAAgAAAAhADj9If/WAAAAlAEAAAsAAAAAAAAAAAAAAAAA&#10;LwEAAF9yZWxzLy5yZWxzUEsBAi0AFAAGAAgAAAAhAIwvB5n8AQAA+gMAAA4AAAAAAAAAAAAAAAAA&#10;LgIAAGRycy9lMm9Eb2MueG1sUEsBAi0AFAAGAAgAAAAhAEx2a9vcAAAABwEAAA8AAAAAAAAAAAAA&#10;AAAAVgQAAGRycy9kb3ducmV2LnhtbFBLBQYAAAAABAAEAPMAAABfBQAAAAA=&#10;" strokecolor="#4472c4 [3204]" strokeweight="2.75pt">
                <v:stroke joinstyle="miter"/>
              </v:line>
            </w:pict>
          </mc:Fallback>
        </mc:AlternateContent>
      </w:r>
    </w:p>
    <w:p w14:paraId="5E6AA3E7" w14:textId="5EE2AF1E" w:rsidR="004070F3" w:rsidRDefault="00334845" w:rsidP="004070F3">
      <w:r>
        <w:t xml:space="preserve">Αντίστοιχη διαδικτυακή συνάντηση έχει γίνει με την Περιφέρεια Εκπαίδευσης Κρήτης και Ηπείρου. Η επόμενη συνάντηση προγραμματίζεται για τον </w:t>
      </w:r>
      <w:r w:rsidRPr="00FF7BF6">
        <w:rPr>
          <w:i/>
          <w:iCs/>
        </w:rPr>
        <w:t>Ιανουάριο</w:t>
      </w:r>
      <w:r>
        <w:t xml:space="preserve"> και θα καλύπτει </w:t>
      </w:r>
      <w:r w:rsidR="00FF7BF6">
        <w:t xml:space="preserve">τις </w:t>
      </w:r>
      <w:r>
        <w:t xml:space="preserve"> Περιφ</w:t>
      </w:r>
      <w:r w:rsidR="00FF7BF6">
        <w:t xml:space="preserve">ερειακές Διευθύνσεις </w:t>
      </w:r>
      <w:r>
        <w:t xml:space="preserve">Εκπαίδευσης Δυτικής και Κεντρικής Μακεδονίας. </w:t>
      </w:r>
    </w:p>
    <w:p w14:paraId="1BEA5FB1" w14:textId="3670D04D" w:rsidR="0016520B" w:rsidRDefault="0016520B" w:rsidP="004070F3"/>
    <w:p w14:paraId="20F3F457" w14:textId="1B9E17EF" w:rsidR="0016520B" w:rsidRPr="00BE6A10" w:rsidRDefault="0016520B" w:rsidP="004070F3">
      <w:pPr>
        <w:rPr>
          <w:lang w:val="en-US"/>
        </w:rPr>
      </w:pPr>
      <w:r w:rsidRPr="00BE6A10">
        <w:rPr>
          <w:lang w:val="en-US"/>
        </w:rPr>
        <w:t xml:space="preserve">Email: </w:t>
      </w:r>
      <w:r w:rsidR="00354DBD">
        <w:fldChar w:fldCharType="begin"/>
      </w:r>
      <w:r w:rsidR="00354DBD" w:rsidRPr="00FC3ABF">
        <w:rPr>
          <w:lang w:val="en-US"/>
          <w:rPrChange w:id="0" w:author="Παρασκευή Τρούκη" w:date="2020-12-02T13:02:00Z">
            <w:rPr/>
          </w:rPrChange>
        </w:rPr>
        <w:instrText xml:space="preserve"> HYPERLINK "mailto:romaeuropeanproject@iep.edu.gr" </w:instrText>
      </w:r>
      <w:r w:rsidR="00354DBD">
        <w:fldChar w:fldCharType="separate"/>
      </w:r>
      <w:r w:rsidRPr="00BE6A10">
        <w:rPr>
          <w:rStyle w:val="-"/>
          <w:lang w:val="en-US"/>
        </w:rPr>
        <w:t>romaeuropeanproject@iep.edu.gr</w:t>
      </w:r>
      <w:r w:rsidR="00354DBD">
        <w:rPr>
          <w:rStyle w:val="-"/>
          <w:lang w:val="en-US"/>
        </w:rPr>
        <w:fldChar w:fldCharType="end"/>
      </w:r>
    </w:p>
    <w:p w14:paraId="1E38F947" w14:textId="4A39C912" w:rsidR="0016520B" w:rsidRPr="00BE6A10" w:rsidRDefault="00354DBD" w:rsidP="004070F3">
      <w:pPr>
        <w:rPr>
          <w:lang w:val="en-US"/>
        </w:rPr>
      </w:pPr>
      <w:r>
        <w:fldChar w:fldCharType="begin"/>
      </w:r>
      <w:r w:rsidRPr="00FC3ABF">
        <w:rPr>
          <w:lang w:val="en-US"/>
          <w:rPrChange w:id="1" w:author="Παρασκευή Τρούκη" w:date="2020-12-02T13:02:00Z">
            <w:rPr/>
          </w:rPrChange>
        </w:rPr>
        <w:instrText xml:space="preserve"> HYPERLINK "http://iep.edu.gr/el/europaika-se-ekseliksi/inclusive-schools-for-roma" </w:instrText>
      </w:r>
      <w:r>
        <w:fldChar w:fldCharType="separate"/>
      </w:r>
      <w:r w:rsidR="0016520B" w:rsidRPr="00BE6A10">
        <w:rPr>
          <w:rStyle w:val="-"/>
          <w:lang w:val="en-US"/>
        </w:rPr>
        <w:t>http://iep.edu.gr/el/europaika-se-ekseliksi/inclusive-schools-for-roma</w:t>
      </w:r>
      <w:r>
        <w:rPr>
          <w:rStyle w:val="-"/>
          <w:lang w:val="en-US"/>
        </w:rPr>
        <w:fldChar w:fldCharType="end"/>
      </w:r>
    </w:p>
    <w:p w14:paraId="18E7F12A" w14:textId="77777777" w:rsidR="0016520B" w:rsidRPr="00BE6A10" w:rsidRDefault="0016520B" w:rsidP="004070F3">
      <w:pPr>
        <w:rPr>
          <w:lang w:val="en-US"/>
        </w:rPr>
      </w:pPr>
    </w:p>
    <w:p w14:paraId="4B2B4801" w14:textId="77777777" w:rsidR="004070F3" w:rsidRPr="00BE6A10" w:rsidRDefault="004070F3" w:rsidP="004070F3">
      <w:pPr>
        <w:rPr>
          <w:lang w:val="en-US"/>
        </w:rPr>
      </w:pPr>
    </w:p>
    <w:p w14:paraId="46376DB5" w14:textId="77777777" w:rsidR="00CF0BFE" w:rsidRPr="00BE6A10" w:rsidRDefault="00CF0BFE">
      <w:pPr>
        <w:rPr>
          <w:lang w:val="en-US"/>
        </w:rPr>
      </w:pPr>
    </w:p>
    <w:sectPr w:rsidR="00CF0BFE" w:rsidRPr="00BE6A10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FDA50" w14:textId="77777777" w:rsidR="00167D4C" w:rsidRDefault="00167D4C">
      <w:pPr>
        <w:spacing w:after="0" w:line="240" w:lineRule="auto"/>
      </w:pPr>
      <w:r>
        <w:separator/>
      </w:r>
    </w:p>
  </w:endnote>
  <w:endnote w:type="continuationSeparator" w:id="0">
    <w:p w14:paraId="04DF1786" w14:textId="77777777" w:rsidR="00167D4C" w:rsidRDefault="001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Georgia">
    <w:altName w:val="Georgia"/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24D21" w14:textId="77777777" w:rsidR="00CF0BFE" w:rsidRDefault="00167D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sdt>
      <w:sdtPr>
        <w:tag w:val="goog_rdk_3"/>
        <w:id w:val="1540084854"/>
      </w:sdtPr>
      <w:sdtEndPr/>
      <w:sdtContent>
        <w:r w:rsidR="002B5FAB">
          <w:rPr>
            <w:noProof/>
            <w:color w:val="000000"/>
          </w:rPr>
          <w:drawing>
            <wp:inline distT="0" distB="0" distL="0" distR="0" wp14:anchorId="12460C8D" wp14:editId="245C3A84">
              <wp:extent cx="5274310" cy="648970"/>
              <wp:effectExtent l="0" t="0" r="0" b="0"/>
              <wp:docPr id="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310" cy="6489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sdtContent>
    </w:sdt>
  </w:p>
  <w:p w14:paraId="2205B23F" w14:textId="77777777" w:rsidR="00CF0BFE" w:rsidRDefault="00CF0B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24F8B" w14:textId="77777777" w:rsidR="00167D4C" w:rsidRDefault="00167D4C">
      <w:pPr>
        <w:spacing w:after="0" w:line="240" w:lineRule="auto"/>
      </w:pPr>
      <w:r>
        <w:separator/>
      </w:r>
    </w:p>
  </w:footnote>
  <w:footnote w:type="continuationSeparator" w:id="0">
    <w:p w14:paraId="16E3959C" w14:textId="77777777" w:rsidR="00167D4C" w:rsidRDefault="0016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7D94E" w14:textId="77777777" w:rsidR="00CF0BFE" w:rsidRDefault="002B5F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ADE0174" wp14:editId="31EAA844">
          <wp:extent cx="1314450" cy="7048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40036"/>
    <w:multiLevelType w:val="hybridMultilevel"/>
    <w:tmpl w:val="A4A278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709C6"/>
    <w:multiLevelType w:val="hybridMultilevel"/>
    <w:tmpl w:val="42FC09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814CA"/>
    <w:multiLevelType w:val="hybridMultilevel"/>
    <w:tmpl w:val="99F008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Παρασκευή Τρούκη">
    <w15:presenceInfo w15:providerId="None" w15:userId="Παρασκευή Τρούκ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FE"/>
    <w:rsid w:val="00040E1D"/>
    <w:rsid w:val="00081D79"/>
    <w:rsid w:val="000A371B"/>
    <w:rsid w:val="00137017"/>
    <w:rsid w:val="0016520B"/>
    <w:rsid w:val="00167D4C"/>
    <w:rsid w:val="001A3586"/>
    <w:rsid w:val="002B5FAB"/>
    <w:rsid w:val="00334845"/>
    <w:rsid w:val="00351540"/>
    <w:rsid w:val="00354DBD"/>
    <w:rsid w:val="0036077F"/>
    <w:rsid w:val="004070F3"/>
    <w:rsid w:val="00483703"/>
    <w:rsid w:val="004B17ED"/>
    <w:rsid w:val="004F59E4"/>
    <w:rsid w:val="00697034"/>
    <w:rsid w:val="006C2389"/>
    <w:rsid w:val="0082247D"/>
    <w:rsid w:val="00830D43"/>
    <w:rsid w:val="009D42AC"/>
    <w:rsid w:val="00AB50F9"/>
    <w:rsid w:val="00AF3485"/>
    <w:rsid w:val="00AF6E41"/>
    <w:rsid w:val="00BE6A10"/>
    <w:rsid w:val="00C634B5"/>
    <w:rsid w:val="00CF0BFE"/>
    <w:rsid w:val="00DC6E77"/>
    <w:rsid w:val="00FA7681"/>
    <w:rsid w:val="00FC3ABF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2018"/>
  <w15:docId w15:val="{26997B1C-50EE-45B1-AC5A-485D1B0D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Char"/>
    <w:uiPriority w:val="1"/>
    <w:qFormat/>
    <w:rsid w:val="00540393"/>
    <w:pPr>
      <w:widowControl w:val="0"/>
      <w:autoSpaceDE w:val="0"/>
      <w:autoSpaceDN w:val="0"/>
      <w:spacing w:after="0" w:line="240" w:lineRule="auto"/>
    </w:pPr>
    <w:rPr>
      <w:rFonts w:eastAsia="Times New Roman"/>
      <w:i/>
    </w:rPr>
  </w:style>
  <w:style w:type="character" w:customStyle="1" w:styleId="Char">
    <w:name w:val="Σώμα κειμένου Char"/>
    <w:basedOn w:val="a0"/>
    <w:link w:val="a4"/>
    <w:uiPriority w:val="1"/>
    <w:rsid w:val="00540393"/>
    <w:rPr>
      <w:rFonts w:ascii="Calibri" w:eastAsia="Times New Roman" w:hAnsi="Calibri" w:cs="Calibri"/>
      <w:i/>
      <w:lang w:eastAsia="el-GR"/>
    </w:rPr>
  </w:style>
  <w:style w:type="paragraph" w:customStyle="1" w:styleId="11">
    <w:name w:val="Επικεφαλίδα 11"/>
    <w:basedOn w:val="a"/>
    <w:uiPriority w:val="1"/>
    <w:qFormat/>
    <w:rsid w:val="00540393"/>
    <w:pPr>
      <w:widowControl w:val="0"/>
      <w:autoSpaceDE w:val="0"/>
      <w:autoSpaceDN w:val="0"/>
      <w:spacing w:before="119" w:after="0" w:line="240" w:lineRule="auto"/>
      <w:ind w:left="100"/>
      <w:outlineLvl w:val="1"/>
    </w:pPr>
    <w:rPr>
      <w:rFonts w:ascii="Tahoma" w:eastAsia="Times New Roman" w:hAnsi="Tahoma" w:cs="Tahoma"/>
      <w:b/>
      <w:bCs/>
      <w:sz w:val="28"/>
      <w:szCs w:val="28"/>
    </w:rPr>
  </w:style>
  <w:style w:type="paragraph" w:customStyle="1" w:styleId="21">
    <w:name w:val="Επικεφαλίδα 21"/>
    <w:basedOn w:val="a"/>
    <w:uiPriority w:val="1"/>
    <w:qFormat/>
    <w:rsid w:val="00540393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ascii="Arial Black" w:eastAsia="Times New Roman" w:hAnsi="Arial Black" w:cs="Arial Black"/>
    </w:rPr>
  </w:style>
  <w:style w:type="table" w:styleId="a5">
    <w:name w:val="Table Grid"/>
    <w:basedOn w:val="a1"/>
    <w:uiPriority w:val="59"/>
    <w:rsid w:val="0054039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5403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40393"/>
  </w:style>
  <w:style w:type="paragraph" w:styleId="a7">
    <w:name w:val="footer"/>
    <w:aliases w:val="ft,_?p?s???d?"/>
    <w:basedOn w:val="a"/>
    <w:link w:val="Char1"/>
    <w:uiPriority w:val="99"/>
    <w:unhideWhenUsed/>
    <w:rsid w:val="005403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aliases w:val="ft Char,_?p?s???d? Char"/>
    <w:basedOn w:val="a0"/>
    <w:link w:val="a7"/>
    <w:uiPriority w:val="99"/>
    <w:rsid w:val="00540393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s2">
    <w:name w:val="s2"/>
    <w:basedOn w:val="a0"/>
    <w:rsid w:val="004070F3"/>
  </w:style>
  <w:style w:type="character" w:styleId="-">
    <w:name w:val="Hyperlink"/>
    <w:basedOn w:val="a0"/>
    <w:uiPriority w:val="99"/>
    <w:unhideWhenUsed/>
    <w:rsid w:val="004070F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F59E4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16520B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BE6A10"/>
    <w:pPr>
      <w:spacing w:after="0" w:line="240" w:lineRule="auto"/>
    </w:pPr>
  </w:style>
  <w:style w:type="paragraph" w:styleId="ad">
    <w:name w:val="Balloon Text"/>
    <w:basedOn w:val="a"/>
    <w:link w:val="Char2"/>
    <w:uiPriority w:val="99"/>
    <w:semiHidden/>
    <w:unhideWhenUsed/>
    <w:rsid w:val="00BE6A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2">
    <w:name w:val="Κείμενο πλαισίου Char"/>
    <w:basedOn w:val="a0"/>
    <w:link w:val="ad"/>
    <w:uiPriority w:val="99"/>
    <w:semiHidden/>
    <w:rsid w:val="00BE6A10"/>
    <w:rPr>
      <w:rFonts w:ascii="Times New Roman" w:hAnsi="Times New Roman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E6A10"/>
    <w:rPr>
      <w:sz w:val="16"/>
      <w:szCs w:val="16"/>
    </w:rPr>
  </w:style>
  <w:style w:type="paragraph" w:styleId="af">
    <w:name w:val="annotation text"/>
    <w:basedOn w:val="a"/>
    <w:link w:val="Char3"/>
    <w:uiPriority w:val="99"/>
    <w:semiHidden/>
    <w:unhideWhenUsed/>
    <w:rsid w:val="00BE6A10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f"/>
    <w:uiPriority w:val="99"/>
    <w:semiHidden/>
    <w:rsid w:val="00BE6A10"/>
    <w:rPr>
      <w:sz w:val="20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BE6A10"/>
    <w:rPr>
      <w:b/>
      <w:bCs/>
    </w:rPr>
  </w:style>
  <w:style w:type="character" w:customStyle="1" w:styleId="Char4">
    <w:name w:val="Θέμα σχολίου Char"/>
    <w:basedOn w:val="Char3"/>
    <w:link w:val="af0"/>
    <w:uiPriority w:val="99"/>
    <w:semiHidden/>
    <w:rsid w:val="00BE6A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rl.uniwa.g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6+ga2r6g9fHU6u7nrq0w1/TB4w==">AMUW2mV8GPY4ycu8VjhjZTs/5EV/xMpWm7aphCGeMGZeK1l13oyDfbGpkLmslWt9aOvJyODyoyBVf59WW5FTnePRz8vDW/Pfq8aNrGm7hdGFamv29Z8Z/CP2d6URFDO3SmlPXkhrF3MybetuqdgQhy9XKMlud7Qy9dJ7HrS/xq74+fdgmTE38YhPaN5eGQSXkI8IuK3DznnTwpzb0MP6WKlRhxeDQi6D/e8HK+STQBiA9dIeUmLxUZW4X/0bKWHgKNRlCK1ta1E+XINBhyctcKsaFJgGHVUEFrwhwleWZcxmvWyriZtlFZDi/iqaqgz22h2CKoBWeSbsTSxMY0/btD00J6aLf6yZFpI7aocEnOlJcJ7/k6abuaTDu9QZwaVWfihlyxgjM/WoGrGRA/3lVOwKLL3RdZNnYsBLZkH9CTPFZ142RG/bzeoPH97LupCayTP2XC01TEsAuA8ZsMvzTvp0tkkWjEAa2VDAfnrornVc/8Rd/73i2S4elNzbVBYmTRGxKLiFgYpPWVKKKoau0/VYRChYeEDHU8+n2ToPUPgFtYRUKmo5JDoDOvB/kG6gHlYajAxJ5l33Uiq9ltLTl3I9w0t1rojVjd12voCxK7teTOnrXTt9EBNT4GI6+RKUip6AHsi6R3EMGWGGvmNI0OUVgXBEtZNIKvS5O1gvCqfB4jH3QXxAvDpDZku1/WKTWQtG9wAt7POab9H8wFXTWEXJA0FpO7dsyoJUdsckSXwy0MDqSUJZbeqEiShbaMyCseWXYjpN6MXBn0A0yCSBABc6S9NODX9XRkA8q7iw1vMk+xN46kzTcuDS5Mmb/zPP297iQE2i9n/UfiUp4zho+Jpj8PPV7Y4FUbtY06bI5FzrWTDvPG29TkbQeK8E2lmllEODzR9ohhaldiiHIwLsvWjuE6cq02fWyuR016YKebp5Khg2oHBvl5q3tZL9ZdGBtQcCQ2HlC5jiDSlGnl2XKHzyEryd3/D7ryoOC9tU9gpiIFzZNk0N7iEQjtza5PS6vH9PnLbUgOyoeawVq8+V5dfzFsn9GiDj+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3CF6AE-F77A-411C-8FF7-56E122AD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940</Words>
  <Characters>5080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Βασίλειος  Σωτηράκης</dc:creator>
  <cp:lastModifiedBy>Παρασκευή Τρούκη</cp:lastModifiedBy>
  <cp:revision>7</cp:revision>
  <dcterms:created xsi:type="dcterms:W3CDTF">2020-12-02T11:04:00Z</dcterms:created>
  <dcterms:modified xsi:type="dcterms:W3CDTF">2020-12-02T11:27:00Z</dcterms:modified>
</cp:coreProperties>
</file>