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1A" w:rsidRPr="004A6114" w:rsidRDefault="00867488" w:rsidP="00867488">
      <w:pPr>
        <w:jc w:val="center"/>
        <w:rPr>
          <w:b/>
        </w:rPr>
      </w:pPr>
      <w:r w:rsidRPr="00867488">
        <w:rPr>
          <w:b/>
        </w:rPr>
        <w:t>Πίνακας Οικονομικής Προσφοράς</w:t>
      </w:r>
    </w:p>
    <w:p w:rsidR="004A6114" w:rsidRPr="000A79EF" w:rsidRDefault="004A6114" w:rsidP="004A6114">
      <w:pPr>
        <w:spacing w:line="360" w:lineRule="auto"/>
        <w:jc w:val="center"/>
        <w:rPr>
          <w:rFonts w:cstheme="minorHAnsi"/>
          <w:b/>
        </w:rPr>
      </w:pPr>
      <w:bookmarkStart w:id="0" w:name="_GoBack"/>
      <w:r w:rsidRPr="000A79EF">
        <w:rPr>
          <w:rFonts w:cstheme="minorHAnsi"/>
          <w:b/>
        </w:rPr>
        <w:t>Συνοπτικός Διαγωνισμός (</w:t>
      </w:r>
      <w:proofErr w:type="spellStart"/>
      <w:r w:rsidRPr="000A79EF">
        <w:rPr>
          <w:rFonts w:cstheme="minorHAnsi"/>
          <w:b/>
        </w:rPr>
        <w:t>Αρ</w:t>
      </w:r>
      <w:proofErr w:type="spellEnd"/>
      <w:r w:rsidRPr="000A79EF">
        <w:rPr>
          <w:rFonts w:cstheme="minorHAnsi"/>
          <w:b/>
        </w:rPr>
        <w:t>. Διακήρυξης: 0</w:t>
      </w:r>
      <w:r>
        <w:rPr>
          <w:rFonts w:cstheme="minorHAnsi"/>
          <w:b/>
        </w:rPr>
        <w:t>6</w:t>
      </w:r>
      <w:r w:rsidRPr="000A79EF">
        <w:rPr>
          <w:rFonts w:cstheme="minorHAnsi"/>
          <w:b/>
        </w:rPr>
        <w:t>/2019</w:t>
      </w:r>
      <w:r>
        <w:rPr>
          <w:rFonts w:cstheme="minorHAnsi"/>
          <w:b/>
        </w:rPr>
        <w:t>), για</w:t>
      </w:r>
      <w:r>
        <w:rPr>
          <w:rFonts w:cstheme="minorHAnsi"/>
          <w:b/>
        </w:rPr>
        <w:t xml:space="preserve"> την ανάθεση του έργου </w:t>
      </w:r>
      <w:r w:rsidRPr="00BB22B1">
        <w:rPr>
          <w:rFonts w:cstheme="minorHAnsi"/>
          <w:b/>
        </w:rPr>
        <w:t xml:space="preserve"> «</w:t>
      </w:r>
      <w:r w:rsidRPr="005742BD">
        <w:rPr>
          <w:rFonts w:cstheme="minorHAnsi"/>
          <w:b/>
        </w:rPr>
        <w:t>ΕΞΩΤΕΡΙΚΗ ΑΞΙΟΛΟΓΗΣΗ ΤΗΣ ΠΡΑΞΗΣ  ΕΠΙΜΟΡΦΩΣΗ ΕΚΠΑΙΔΕΥΤΙΚΩΝ /ΕΚΠΑΙΔΕΥΤΩΝ ΣΕ ΘΕΜΑΤΑ ΜΑΘΗΤΕΙΑΣ</w:t>
      </w:r>
      <w:r w:rsidRPr="00BB22B1">
        <w:rPr>
          <w:rFonts w:cstheme="minorHAnsi"/>
          <w:b/>
        </w:rPr>
        <w:t>»</w:t>
      </w:r>
      <w:r w:rsidRPr="000A79EF">
        <w:rPr>
          <w:rFonts w:cstheme="minorHAnsi"/>
          <w:b/>
        </w:rPr>
        <w:t>.</w:t>
      </w:r>
    </w:p>
    <w:bookmarkEnd w:id="0"/>
    <w:p w:rsidR="00867488" w:rsidRPr="004A6114" w:rsidRDefault="00867488" w:rsidP="00867488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1810"/>
        <w:gridCol w:w="1032"/>
        <w:gridCol w:w="1987"/>
      </w:tblGrid>
      <w:tr w:rsidR="00867488" w:rsidRPr="00424E3A" w:rsidTr="00867488">
        <w:trPr>
          <w:tblHeader/>
        </w:trPr>
        <w:tc>
          <w:tcPr>
            <w:tcW w:w="3443" w:type="dxa"/>
            <w:shd w:val="clear" w:color="auto" w:fill="D9D9D9"/>
            <w:vAlign w:val="center"/>
          </w:tcPr>
          <w:p w:rsidR="00867488" w:rsidRPr="00424E3A" w:rsidRDefault="00867488" w:rsidP="002E4257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424E3A">
              <w:rPr>
                <w:rFonts w:cstheme="minorHAnsi"/>
                <w:b/>
                <w:sz w:val="20"/>
              </w:rPr>
              <w:t>Έργο/Υπηρεσίες</w:t>
            </w:r>
          </w:p>
        </w:tc>
        <w:tc>
          <w:tcPr>
            <w:tcW w:w="1810" w:type="dxa"/>
            <w:shd w:val="clear" w:color="auto" w:fill="D9D9D9"/>
            <w:vAlign w:val="center"/>
          </w:tcPr>
          <w:p w:rsidR="00867488" w:rsidRPr="00424E3A" w:rsidRDefault="00867488" w:rsidP="002E4257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424E3A">
              <w:rPr>
                <w:rFonts w:cstheme="minorHAnsi"/>
                <w:b/>
                <w:sz w:val="20"/>
              </w:rPr>
              <w:t>Προσφερόμενη τιμή χωρίς ΦΠΑ (€)</w:t>
            </w:r>
          </w:p>
        </w:tc>
        <w:tc>
          <w:tcPr>
            <w:tcW w:w="1032" w:type="dxa"/>
            <w:shd w:val="clear" w:color="auto" w:fill="D9D9D9"/>
            <w:vAlign w:val="center"/>
          </w:tcPr>
          <w:p w:rsidR="00867488" w:rsidRPr="00424E3A" w:rsidRDefault="00867488" w:rsidP="002E4257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424E3A">
              <w:rPr>
                <w:rFonts w:cstheme="minorHAnsi"/>
                <w:b/>
                <w:sz w:val="20"/>
              </w:rPr>
              <w:t>ΦΠΑ 24%</w:t>
            </w:r>
          </w:p>
          <w:p w:rsidR="00867488" w:rsidRPr="00424E3A" w:rsidRDefault="00867488" w:rsidP="002E4257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424E3A">
              <w:rPr>
                <w:rFonts w:cstheme="minorHAnsi"/>
                <w:b/>
                <w:sz w:val="20"/>
              </w:rPr>
              <w:t>(€)</w:t>
            </w:r>
          </w:p>
        </w:tc>
        <w:tc>
          <w:tcPr>
            <w:tcW w:w="1987" w:type="dxa"/>
            <w:shd w:val="clear" w:color="auto" w:fill="D9D9D9"/>
            <w:vAlign w:val="center"/>
          </w:tcPr>
          <w:p w:rsidR="00867488" w:rsidRPr="00424E3A" w:rsidRDefault="00867488" w:rsidP="002E4257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424E3A">
              <w:rPr>
                <w:rFonts w:cstheme="minorHAnsi"/>
                <w:b/>
                <w:sz w:val="20"/>
              </w:rPr>
              <w:t>Προσφερόμενη τιμή με  ΦΠΑ (€)</w:t>
            </w:r>
          </w:p>
        </w:tc>
      </w:tr>
      <w:tr w:rsidR="00867488" w:rsidRPr="00424E3A" w:rsidTr="00867488">
        <w:tc>
          <w:tcPr>
            <w:tcW w:w="3443" w:type="dxa"/>
          </w:tcPr>
          <w:p w:rsidR="00867488" w:rsidRPr="00424E3A" w:rsidRDefault="00867488" w:rsidP="002E4257">
            <w:pPr>
              <w:spacing w:after="0" w:line="240" w:lineRule="auto"/>
              <w:rPr>
                <w:rFonts w:cstheme="minorHAnsi"/>
                <w:sz w:val="20"/>
              </w:rPr>
            </w:pPr>
            <w:r w:rsidRPr="00424E3A">
              <w:rPr>
                <w:rFonts w:cstheme="minorHAnsi"/>
                <w:bCs/>
                <w:sz w:val="20"/>
              </w:rPr>
              <w:t xml:space="preserve">ΠΑΡΑΔΟΤΕΟ 1: Π.1.6.Α.: Μεθοδολογία </w:t>
            </w:r>
            <w:r w:rsidRPr="00424E3A">
              <w:rPr>
                <w:rFonts w:cstheme="minorHAnsi"/>
                <w:sz w:val="20"/>
              </w:rPr>
              <w:t>Αξιολόγησης της Πράξης - εργαλεία αξιολόγησης - χρονοδιάγραμμα εκτέλεσης</w:t>
            </w:r>
          </w:p>
        </w:tc>
        <w:tc>
          <w:tcPr>
            <w:tcW w:w="1810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  <w:tc>
          <w:tcPr>
            <w:tcW w:w="1032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  <w:tc>
          <w:tcPr>
            <w:tcW w:w="1987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</w:tr>
      <w:tr w:rsidR="00867488" w:rsidRPr="00424E3A" w:rsidTr="00867488">
        <w:tc>
          <w:tcPr>
            <w:tcW w:w="3443" w:type="dxa"/>
          </w:tcPr>
          <w:p w:rsidR="00867488" w:rsidRPr="00424E3A" w:rsidRDefault="00867488" w:rsidP="002E4257">
            <w:pPr>
              <w:spacing w:after="0" w:line="240" w:lineRule="auto"/>
              <w:rPr>
                <w:rFonts w:cstheme="minorHAnsi"/>
                <w:sz w:val="20"/>
              </w:rPr>
            </w:pPr>
            <w:r w:rsidRPr="00424E3A">
              <w:rPr>
                <w:rFonts w:cstheme="minorHAnsi"/>
                <w:bCs/>
                <w:sz w:val="20"/>
              </w:rPr>
              <w:t xml:space="preserve">ΠΑΡΑΔΟΤΕΟ 2: Π.1.6.Β.: </w:t>
            </w:r>
            <w:r w:rsidRPr="00424E3A">
              <w:rPr>
                <w:rFonts w:cstheme="minorHAnsi"/>
                <w:sz w:val="20"/>
              </w:rPr>
              <w:t>Ενδιάμεση Έκθεση Αξιολόγησης</w:t>
            </w:r>
          </w:p>
        </w:tc>
        <w:tc>
          <w:tcPr>
            <w:tcW w:w="1810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  <w:tc>
          <w:tcPr>
            <w:tcW w:w="1032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  <w:tc>
          <w:tcPr>
            <w:tcW w:w="1987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</w:tr>
      <w:tr w:rsidR="00867488" w:rsidRPr="00424E3A" w:rsidTr="00867488">
        <w:tc>
          <w:tcPr>
            <w:tcW w:w="3443" w:type="dxa"/>
          </w:tcPr>
          <w:p w:rsidR="00867488" w:rsidRPr="00424E3A" w:rsidRDefault="00867488" w:rsidP="002E4257">
            <w:pPr>
              <w:spacing w:after="0" w:line="240" w:lineRule="auto"/>
              <w:rPr>
                <w:rFonts w:cstheme="minorHAnsi"/>
                <w:sz w:val="20"/>
              </w:rPr>
            </w:pPr>
            <w:r w:rsidRPr="00424E3A">
              <w:rPr>
                <w:rFonts w:cstheme="minorHAnsi"/>
                <w:bCs/>
                <w:sz w:val="20"/>
              </w:rPr>
              <w:t xml:space="preserve">ΠΑΡΑΔΟΤΕΟ 3: Π.1.6.Γ.: </w:t>
            </w:r>
            <w:r w:rsidRPr="00424E3A">
              <w:rPr>
                <w:rFonts w:cstheme="minorHAnsi"/>
                <w:sz w:val="20"/>
              </w:rPr>
              <w:t>Τελική Έκθεση Αξιολόγησης</w:t>
            </w:r>
          </w:p>
        </w:tc>
        <w:tc>
          <w:tcPr>
            <w:tcW w:w="1810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  <w:tc>
          <w:tcPr>
            <w:tcW w:w="1032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  <w:tc>
          <w:tcPr>
            <w:tcW w:w="1987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</w:tr>
      <w:tr w:rsidR="00867488" w:rsidRPr="00424E3A" w:rsidTr="00867488">
        <w:tc>
          <w:tcPr>
            <w:tcW w:w="3443" w:type="dxa"/>
          </w:tcPr>
          <w:p w:rsidR="00867488" w:rsidRPr="00424E3A" w:rsidRDefault="00867488" w:rsidP="002E4257">
            <w:pPr>
              <w:spacing w:after="0" w:line="360" w:lineRule="auto"/>
              <w:jc w:val="right"/>
              <w:rPr>
                <w:rFonts w:cstheme="minorHAnsi"/>
                <w:b/>
                <w:bCs/>
                <w:sz w:val="20"/>
              </w:rPr>
            </w:pPr>
            <w:r w:rsidRPr="00424E3A">
              <w:rPr>
                <w:rFonts w:cstheme="minorHAnsi"/>
                <w:b/>
                <w:bCs/>
                <w:sz w:val="20"/>
              </w:rPr>
              <w:t>ΣΥΝΟΛΟ</w:t>
            </w:r>
          </w:p>
        </w:tc>
        <w:tc>
          <w:tcPr>
            <w:tcW w:w="1810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  <w:tc>
          <w:tcPr>
            <w:tcW w:w="1032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  <w:tc>
          <w:tcPr>
            <w:tcW w:w="1987" w:type="dxa"/>
          </w:tcPr>
          <w:p w:rsidR="00867488" w:rsidRPr="00424E3A" w:rsidRDefault="00867488" w:rsidP="002E4257">
            <w:pPr>
              <w:spacing w:after="0" w:line="360" w:lineRule="auto"/>
              <w:rPr>
                <w:rFonts w:cstheme="minorHAnsi"/>
                <w:sz w:val="20"/>
              </w:rPr>
            </w:pPr>
          </w:p>
        </w:tc>
      </w:tr>
    </w:tbl>
    <w:p w:rsidR="00867488" w:rsidRDefault="00867488" w:rsidP="00867488">
      <w:pPr>
        <w:rPr>
          <w:b/>
          <w:lang w:val="en-US"/>
        </w:rPr>
      </w:pPr>
    </w:p>
    <w:p w:rsidR="00867488" w:rsidRDefault="00867488" w:rsidP="00867488">
      <w:pPr>
        <w:rPr>
          <w:b/>
          <w:lang w:val="en-US"/>
        </w:rPr>
      </w:pPr>
    </w:p>
    <w:p w:rsidR="00867488" w:rsidRDefault="00867488" w:rsidP="00867488">
      <w:pPr>
        <w:rPr>
          <w:b/>
          <w:lang w:val="en-US"/>
        </w:rPr>
      </w:pPr>
    </w:p>
    <w:p w:rsidR="00867488" w:rsidRPr="002B2B1E" w:rsidRDefault="00867488" w:rsidP="00867488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------------------------------</w:t>
      </w:r>
    </w:p>
    <w:p w:rsidR="00867488" w:rsidRPr="002B2B1E" w:rsidRDefault="00867488" w:rsidP="00867488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(Τόπος, Ημερομηνία)</w:t>
      </w:r>
    </w:p>
    <w:p w:rsidR="00867488" w:rsidRPr="002B2B1E" w:rsidRDefault="00867488" w:rsidP="00867488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</w:p>
    <w:p w:rsidR="00867488" w:rsidRPr="002B2B1E" w:rsidRDefault="00867488" w:rsidP="00867488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</w:p>
    <w:p w:rsidR="00867488" w:rsidRPr="002B2B1E" w:rsidRDefault="00867488" w:rsidP="00867488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----------------------------</w:t>
      </w:r>
    </w:p>
    <w:p w:rsidR="00867488" w:rsidRPr="002B2B1E" w:rsidRDefault="00867488" w:rsidP="00867488">
      <w:pPr>
        <w:pStyle w:val="a3"/>
        <w:tabs>
          <w:tab w:val="left" w:pos="5171"/>
        </w:tabs>
        <w:spacing w:line="360" w:lineRule="auto"/>
        <w:ind w:left="5670"/>
        <w:jc w:val="center"/>
        <w:rPr>
          <w:rFonts w:cstheme="minorHAnsi"/>
          <w:sz w:val="20"/>
          <w:szCs w:val="20"/>
        </w:rPr>
      </w:pPr>
      <w:r w:rsidRPr="002B2B1E">
        <w:rPr>
          <w:rFonts w:cstheme="minorHAnsi"/>
          <w:sz w:val="20"/>
          <w:szCs w:val="20"/>
        </w:rPr>
        <w:t>(Υπογραφή, Σφραγίδα)</w:t>
      </w:r>
    </w:p>
    <w:p w:rsidR="00867488" w:rsidRPr="00867488" w:rsidRDefault="00867488" w:rsidP="00867488">
      <w:pPr>
        <w:rPr>
          <w:b/>
          <w:lang w:val="en-US"/>
        </w:rPr>
      </w:pPr>
    </w:p>
    <w:sectPr w:rsidR="00867488" w:rsidRPr="00867488" w:rsidSect="007D7F1A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367A"/>
    <w:multiLevelType w:val="hybridMultilevel"/>
    <w:tmpl w:val="2AB00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51B9"/>
    <w:multiLevelType w:val="hybridMultilevel"/>
    <w:tmpl w:val="CDF4C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05E2"/>
    <w:rsid w:val="00046A6A"/>
    <w:rsid w:val="00051B88"/>
    <w:rsid w:val="000B05E2"/>
    <w:rsid w:val="001E2AC8"/>
    <w:rsid w:val="003033D4"/>
    <w:rsid w:val="004A6114"/>
    <w:rsid w:val="00510C89"/>
    <w:rsid w:val="007D7F1A"/>
    <w:rsid w:val="007E0D65"/>
    <w:rsid w:val="00867488"/>
    <w:rsid w:val="00B31664"/>
    <w:rsid w:val="00DC451E"/>
    <w:rsid w:val="00DF4DA5"/>
    <w:rsid w:val="00D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C126"/>
  <w15:docId w15:val="{8FC16998-E1D6-4329-8D06-88D78564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ΛΙΣΤΑ"/>
    <w:basedOn w:val="a"/>
    <w:link w:val="Char"/>
    <w:uiPriority w:val="99"/>
    <w:qFormat/>
    <w:rsid w:val="000B05E2"/>
    <w:pPr>
      <w:ind w:left="720"/>
      <w:contextualSpacing/>
    </w:pPr>
  </w:style>
  <w:style w:type="table" w:styleId="a4">
    <w:name w:val="Table Grid"/>
    <w:basedOn w:val="a1"/>
    <w:uiPriority w:val="59"/>
    <w:rsid w:val="000B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aliases w:val="ΛΙΣΤΑ Char"/>
    <w:link w:val="a3"/>
    <w:uiPriority w:val="99"/>
    <w:rsid w:val="000B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Καπνιάρη Ευανθία-Μαρίνα</cp:lastModifiedBy>
  <cp:revision>7</cp:revision>
  <dcterms:created xsi:type="dcterms:W3CDTF">2019-02-11T09:23:00Z</dcterms:created>
  <dcterms:modified xsi:type="dcterms:W3CDTF">2019-05-20T11:36:00Z</dcterms:modified>
</cp:coreProperties>
</file>