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7F3E2" w14:textId="77777777" w:rsidR="00AB001B" w:rsidRPr="00A8276D" w:rsidRDefault="00AB001B" w:rsidP="00AB001B">
      <w:pPr>
        <w:spacing w:line="276" w:lineRule="auto"/>
        <w:jc w:val="center"/>
        <w:rPr>
          <w:rFonts w:asciiTheme="minorHAnsi" w:hAnsiTheme="minorHAnsi" w:cstheme="minorHAnsi"/>
          <w:b/>
          <w:bCs/>
          <w:lang w:val="en-US"/>
        </w:rPr>
      </w:pPr>
      <w:r w:rsidRPr="00A8276D">
        <w:rPr>
          <w:rFonts w:asciiTheme="minorHAnsi" w:hAnsiTheme="minorHAnsi" w:cstheme="minorHAnsi"/>
          <w:b/>
          <w:lang w:eastAsia="el-GR"/>
        </w:rPr>
        <w:t>ΠΑΡΑΡΤΗΜΑ ΙΙ</w:t>
      </w:r>
    </w:p>
    <w:p w14:paraId="4D440037" w14:textId="77777777" w:rsidR="00AB001B" w:rsidRPr="00D676E3" w:rsidRDefault="00AB001B" w:rsidP="00AB001B">
      <w:pPr>
        <w:spacing w:line="276" w:lineRule="auto"/>
        <w:jc w:val="center"/>
        <w:rPr>
          <w:rFonts w:asciiTheme="minorHAnsi" w:hAnsiTheme="minorHAnsi" w:cstheme="minorHAnsi"/>
          <w:bCs/>
          <w:lang w:eastAsia="el-GR"/>
        </w:rPr>
      </w:pPr>
      <w:r w:rsidRPr="00D676E3">
        <w:rPr>
          <w:rFonts w:asciiTheme="minorHAnsi" w:hAnsiTheme="minorHAnsi" w:cstheme="minorHAnsi"/>
          <w:lang w:eastAsia="el-GR"/>
        </w:rPr>
        <w:t>ΟΙΚΟΝΟΜΙΚΗ ΠΡΟΣΦΟΡΑ</w:t>
      </w:r>
    </w:p>
    <w:tbl>
      <w:tblPr>
        <w:tblStyle w:val="7"/>
        <w:tblW w:w="9521" w:type="dxa"/>
        <w:jc w:val="center"/>
        <w:tblLook w:val="04A0" w:firstRow="1" w:lastRow="0" w:firstColumn="1" w:lastColumn="0" w:noHBand="0" w:noVBand="1"/>
      </w:tblPr>
      <w:tblGrid>
        <w:gridCol w:w="3371"/>
        <w:gridCol w:w="1865"/>
        <w:gridCol w:w="1545"/>
        <w:gridCol w:w="2740"/>
      </w:tblGrid>
      <w:tr w:rsidR="00AD3895" w:rsidRPr="00A8276D" w14:paraId="1C234767" w14:textId="77777777" w:rsidTr="003C233E">
        <w:trPr>
          <w:trHeight w:val="545"/>
          <w:jc w:val="center"/>
        </w:trPr>
        <w:tc>
          <w:tcPr>
            <w:tcW w:w="3371" w:type="dxa"/>
          </w:tcPr>
          <w:p w14:paraId="44C91306" w14:textId="77777777" w:rsidR="00AD3895" w:rsidRPr="009835FB" w:rsidRDefault="00AD3895" w:rsidP="00AD3895">
            <w:pPr>
              <w:jc w:val="center"/>
            </w:pPr>
            <w:r w:rsidRPr="009835FB">
              <w:t>Περιγραφή</w:t>
            </w:r>
          </w:p>
        </w:tc>
        <w:tc>
          <w:tcPr>
            <w:tcW w:w="1865" w:type="dxa"/>
          </w:tcPr>
          <w:p w14:paraId="70EBAD3C" w14:textId="77777777" w:rsidR="00AD3895" w:rsidRPr="009835FB" w:rsidRDefault="00AD3895" w:rsidP="00AD3895">
            <w:pPr>
              <w:jc w:val="center"/>
            </w:pPr>
            <w:r w:rsidRPr="009835FB">
              <w:t>Σύνολο οικονομικής προσφοράς πλέον Φ.Π.Α. (€)</w:t>
            </w:r>
          </w:p>
        </w:tc>
        <w:tc>
          <w:tcPr>
            <w:tcW w:w="1545" w:type="dxa"/>
          </w:tcPr>
          <w:p w14:paraId="1C61D1C2" w14:textId="77777777" w:rsidR="00AD3895" w:rsidRPr="009835FB" w:rsidRDefault="00AD3895" w:rsidP="00AD3895">
            <w:pPr>
              <w:jc w:val="center"/>
            </w:pPr>
            <w:r w:rsidRPr="009835FB">
              <w:t>Φ.Π.Α. (€)</w:t>
            </w:r>
          </w:p>
        </w:tc>
        <w:tc>
          <w:tcPr>
            <w:tcW w:w="2740" w:type="dxa"/>
          </w:tcPr>
          <w:p w14:paraId="6FB8B5CC" w14:textId="77777777" w:rsidR="00AD3895" w:rsidRPr="009835FB" w:rsidRDefault="00AD3895" w:rsidP="00AD3895">
            <w:pPr>
              <w:jc w:val="center"/>
            </w:pPr>
            <w:r w:rsidRPr="009835FB">
              <w:t>Σύνολο οικονομικής προσφοράς συμπεριλαμβανομένου Φ.Π.Α (€)</w:t>
            </w:r>
          </w:p>
        </w:tc>
      </w:tr>
      <w:tr w:rsidR="00AD3895" w:rsidRPr="00A8276D" w14:paraId="7FC18325" w14:textId="77777777" w:rsidTr="00343AEA">
        <w:trPr>
          <w:trHeight w:val="673"/>
          <w:jc w:val="center"/>
        </w:trPr>
        <w:tc>
          <w:tcPr>
            <w:tcW w:w="3371" w:type="dxa"/>
            <w:vMerge w:val="restart"/>
          </w:tcPr>
          <w:p w14:paraId="1076EA4D" w14:textId="77777777" w:rsidR="00AD3895" w:rsidRPr="009835FB" w:rsidRDefault="00AD3895" w:rsidP="00AD3895">
            <w:pPr>
              <w:jc w:val="center"/>
            </w:pPr>
            <w:r w:rsidRPr="009835FB">
              <w:t xml:space="preserve">«Προμήθεια α) γραφικής ύλης και υλικού διάχυσης, β) τεχνικού εξοπλισμού,  γ) υπηρεσιών </w:t>
            </w:r>
            <w:proofErr w:type="spellStart"/>
            <w:r w:rsidRPr="009835FB">
              <w:t>catering</w:t>
            </w:r>
            <w:proofErr w:type="spellEnd"/>
            <w:r w:rsidRPr="009835FB">
              <w:t xml:space="preserve"> και δ) καθαριότητας και ασφαλιστικής κάλυψης πυρκαγιάς, στο πλαίσιο του Επιστημονικού Συνεδρίου που θα πραγματοποιηθεί στο πλαίσιο του έργου </w:t>
            </w:r>
            <w:proofErr w:type="spellStart"/>
            <w:r w:rsidRPr="009835FB">
              <w:t>Gene</w:t>
            </w:r>
            <w:proofErr w:type="spellEnd"/>
            <w:r w:rsidRPr="009835FB">
              <w:t xml:space="preserve">, 1 &amp; 2 Νοεμβρίου 2024 στο αμφιθέατρο του </w:t>
            </w:r>
            <w:proofErr w:type="spellStart"/>
            <w:r w:rsidRPr="009835FB">
              <w:t>Ράλλειου</w:t>
            </w:r>
            <w:proofErr w:type="spellEnd"/>
            <w:r w:rsidRPr="009835FB">
              <w:t xml:space="preserve"> Γυμνασίου και Λυκείου Θηλέων στον Πειραιά»</w:t>
            </w:r>
          </w:p>
          <w:p w14:paraId="3D074212" w14:textId="77777777" w:rsidR="00AD3895" w:rsidRPr="009835FB" w:rsidRDefault="00AD3895" w:rsidP="00AD3895">
            <w:pPr>
              <w:jc w:val="center"/>
            </w:pPr>
          </w:p>
        </w:tc>
        <w:tc>
          <w:tcPr>
            <w:tcW w:w="1865" w:type="dxa"/>
            <w:vMerge w:val="restart"/>
          </w:tcPr>
          <w:p w14:paraId="5A7E8BEC" w14:textId="77777777" w:rsidR="00AD3895" w:rsidRPr="009835FB" w:rsidRDefault="00AD3895" w:rsidP="00AD3895">
            <w:pPr>
              <w:jc w:val="center"/>
            </w:pPr>
          </w:p>
          <w:p w14:paraId="43CABF57" w14:textId="77777777" w:rsidR="00AD3895" w:rsidRPr="009835FB" w:rsidRDefault="00AD3895" w:rsidP="00AD3895">
            <w:pPr>
              <w:jc w:val="center"/>
            </w:pPr>
          </w:p>
        </w:tc>
        <w:tc>
          <w:tcPr>
            <w:tcW w:w="1545" w:type="dxa"/>
            <w:vMerge w:val="restart"/>
          </w:tcPr>
          <w:p w14:paraId="541B47F1" w14:textId="77777777" w:rsidR="00AD3895" w:rsidRPr="009835FB" w:rsidRDefault="00AD3895" w:rsidP="00AD3895">
            <w:pPr>
              <w:jc w:val="center"/>
            </w:pPr>
          </w:p>
          <w:p w14:paraId="35A3D280" w14:textId="77777777" w:rsidR="00AD3895" w:rsidRPr="009835FB" w:rsidRDefault="00AD3895" w:rsidP="00AD3895">
            <w:pPr>
              <w:jc w:val="center"/>
            </w:pPr>
          </w:p>
        </w:tc>
        <w:tc>
          <w:tcPr>
            <w:tcW w:w="2740" w:type="dxa"/>
            <w:vMerge w:val="restart"/>
          </w:tcPr>
          <w:p w14:paraId="68CF4C31" w14:textId="77777777" w:rsidR="00AD3895" w:rsidRPr="009835FB" w:rsidRDefault="00AD3895" w:rsidP="00AD3895">
            <w:pPr>
              <w:jc w:val="center"/>
            </w:pPr>
          </w:p>
          <w:p w14:paraId="73AAEFE1" w14:textId="77777777" w:rsidR="00AD3895" w:rsidRPr="009835FB" w:rsidRDefault="00AD3895" w:rsidP="00AD3895">
            <w:pPr>
              <w:jc w:val="center"/>
            </w:pPr>
          </w:p>
        </w:tc>
      </w:tr>
      <w:tr w:rsidR="00AD3895" w:rsidRPr="00A8276D" w14:paraId="06C28B80" w14:textId="77777777" w:rsidTr="00343AEA">
        <w:trPr>
          <w:trHeight w:val="554"/>
          <w:jc w:val="center"/>
        </w:trPr>
        <w:tc>
          <w:tcPr>
            <w:tcW w:w="3371" w:type="dxa"/>
            <w:vMerge/>
          </w:tcPr>
          <w:p w14:paraId="3DD11EBF" w14:textId="77777777" w:rsidR="00AD3895" w:rsidRPr="00A8276D" w:rsidRDefault="00AD3895" w:rsidP="00AD3895">
            <w:pPr>
              <w:spacing w:line="276" w:lineRule="auto"/>
              <w:jc w:val="center"/>
              <w:rPr>
                <w:rFonts w:asciiTheme="minorHAnsi" w:hAnsiTheme="minorHAnsi" w:cstheme="minorHAnsi"/>
              </w:rPr>
            </w:pPr>
          </w:p>
        </w:tc>
        <w:tc>
          <w:tcPr>
            <w:tcW w:w="1865" w:type="dxa"/>
            <w:vMerge/>
          </w:tcPr>
          <w:p w14:paraId="1A956C6A" w14:textId="77777777" w:rsidR="00AD3895" w:rsidRPr="00A8276D" w:rsidRDefault="00AD3895" w:rsidP="00AD3895">
            <w:pPr>
              <w:spacing w:line="276" w:lineRule="auto"/>
              <w:jc w:val="center"/>
              <w:rPr>
                <w:rFonts w:asciiTheme="minorHAnsi" w:hAnsiTheme="minorHAnsi" w:cstheme="minorHAnsi"/>
              </w:rPr>
            </w:pPr>
          </w:p>
        </w:tc>
        <w:tc>
          <w:tcPr>
            <w:tcW w:w="1545" w:type="dxa"/>
            <w:vMerge/>
          </w:tcPr>
          <w:p w14:paraId="716CEEFA" w14:textId="77777777" w:rsidR="00AD3895" w:rsidRPr="00A8276D" w:rsidRDefault="00AD3895" w:rsidP="00AD3895">
            <w:pPr>
              <w:spacing w:line="276" w:lineRule="auto"/>
              <w:jc w:val="center"/>
              <w:rPr>
                <w:rFonts w:asciiTheme="minorHAnsi" w:hAnsiTheme="minorHAnsi" w:cstheme="minorHAnsi"/>
              </w:rPr>
            </w:pPr>
          </w:p>
        </w:tc>
        <w:tc>
          <w:tcPr>
            <w:tcW w:w="2740" w:type="dxa"/>
            <w:vMerge/>
          </w:tcPr>
          <w:p w14:paraId="7B18F02B" w14:textId="77777777" w:rsidR="00AD3895" w:rsidRPr="00A8276D" w:rsidRDefault="00AD3895" w:rsidP="00AD3895">
            <w:pPr>
              <w:spacing w:line="276" w:lineRule="auto"/>
              <w:jc w:val="center"/>
              <w:rPr>
                <w:rFonts w:asciiTheme="minorHAnsi" w:hAnsiTheme="minorHAnsi" w:cstheme="minorHAnsi"/>
              </w:rPr>
            </w:pPr>
          </w:p>
        </w:tc>
      </w:tr>
    </w:tbl>
    <w:p w14:paraId="706E53F0" w14:textId="77777777" w:rsidR="00AB001B" w:rsidRDefault="00AB001B" w:rsidP="00AD3895">
      <w:pPr>
        <w:spacing w:line="276" w:lineRule="auto"/>
        <w:jc w:val="center"/>
        <w:rPr>
          <w:rFonts w:asciiTheme="minorHAnsi" w:hAnsiTheme="minorHAnsi" w:cstheme="minorHAnsi"/>
        </w:rPr>
      </w:pPr>
    </w:p>
    <w:p w14:paraId="5396FEFE" w14:textId="77777777" w:rsidR="00AB001B" w:rsidRPr="00A8276D" w:rsidRDefault="00AB001B" w:rsidP="00AB001B">
      <w:pPr>
        <w:spacing w:line="276" w:lineRule="auto"/>
        <w:jc w:val="both"/>
        <w:rPr>
          <w:rFonts w:asciiTheme="minorHAnsi" w:hAnsiTheme="minorHAnsi" w:cstheme="minorHAnsi"/>
        </w:rPr>
      </w:pPr>
      <w:r w:rsidRPr="00A8276D">
        <w:rPr>
          <w:rFonts w:asciiTheme="minorHAnsi" w:hAnsiTheme="minorHAnsi" w:cstheme="minorHAnsi"/>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2C14A30" w14:textId="77777777" w:rsidR="00AB001B" w:rsidRDefault="00AB001B" w:rsidP="00AB001B">
      <w:pPr>
        <w:spacing w:line="276" w:lineRule="auto"/>
        <w:jc w:val="center"/>
        <w:rPr>
          <w:rFonts w:asciiTheme="minorHAnsi" w:hAnsiTheme="minorHAnsi" w:cstheme="minorHAnsi"/>
          <w:b/>
        </w:rPr>
      </w:pPr>
    </w:p>
    <w:p w14:paraId="2C47ED34" w14:textId="77777777" w:rsidR="00AB001B" w:rsidRPr="00A8276D" w:rsidRDefault="00AB001B" w:rsidP="00AB001B">
      <w:pPr>
        <w:spacing w:line="276" w:lineRule="auto"/>
        <w:jc w:val="center"/>
        <w:rPr>
          <w:rFonts w:asciiTheme="minorHAnsi" w:hAnsiTheme="minorHAnsi" w:cstheme="minorHAnsi"/>
          <w:b/>
          <w:bCs/>
        </w:rPr>
      </w:pPr>
      <w:r w:rsidRPr="00A8276D">
        <w:rPr>
          <w:rFonts w:asciiTheme="minorHAnsi" w:hAnsiTheme="minorHAnsi" w:cstheme="minorHAnsi"/>
          <w:b/>
        </w:rPr>
        <w:t>Στοιχεία Προσφέροντος (Οικονομικού Φορέα)</w:t>
      </w:r>
    </w:p>
    <w:p w14:paraId="5E63AE98" w14:textId="77777777"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14:paraId="312DDABB" w14:textId="77777777"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14:paraId="472D05C9" w14:textId="77777777"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14:paraId="2543BF4C" w14:textId="77777777"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0" w:name="_GoBack1"/>
      <w:bookmarkEnd w:id="0"/>
      <w:r w:rsidRPr="00A8276D">
        <w:rPr>
          <w:rFonts w:asciiTheme="minorHAnsi" w:hAnsiTheme="minorHAnsi" w:cstheme="minorHAnsi"/>
        </w:rPr>
        <w:tab/>
      </w:r>
    </w:p>
    <w:p w14:paraId="330E80D4" w14:textId="77777777"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14:paraId="4E712406" w14:textId="77777777"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14:paraId="657FE04E" w14:textId="77777777"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14:paraId="75CD0047" w14:textId="77777777" w:rsidR="00AB001B" w:rsidRPr="00A8276D" w:rsidRDefault="00AB001B" w:rsidP="00AB001B">
      <w:pPr>
        <w:spacing w:line="276" w:lineRule="auto"/>
        <w:jc w:val="center"/>
        <w:rPr>
          <w:rFonts w:asciiTheme="minorHAnsi" w:hAnsiTheme="minorHAnsi" w:cstheme="minorHAnsi"/>
        </w:rPr>
      </w:pPr>
      <w:bookmarkStart w:id="1" w:name="_Hlk103934025"/>
    </w:p>
    <w:p w14:paraId="54908BDE" w14:textId="77777777" w:rsidR="00AB001B" w:rsidRPr="00A8276D" w:rsidRDefault="00AB001B" w:rsidP="00AB001B">
      <w:pPr>
        <w:spacing w:line="276" w:lineRule="auto"/>
        <w:jc w:val="center"/>
        <w:rPr>
          <w:rFonts w:asciiTheme="minorHAnsi" w:hAnsiTheme="minorHAnsi" w:cstheme="minorHAnsi"/>
        </w:rPr>
      </w:pPr>
      <w:r w:rsidRPr="00A8276D">
        <w:rPr>
          <w:rFonts w:asciiTheme="minorHAnsi" w:hAnsiTheme="minorHAnsi" w:cstheme="minorHAnsi"/>
        </w:rPr>
        <w:t>Ημερομηνία: ……/….…./……….</w:t>
      </w:r>
    </w:p>
    <w:bookmarkEnd w:id="1"/>
    <w:p w14:paraId="4852A907" w14:textId="77777777" w:rsidR="00AB001B" w:rsidRPr="00A8276D" w:rsidRDefault="00AB001B" w:rsidP="00AB001B">
      <w:pPr>
        <w:spacing w:line="276" w:lineRule="auto"/>
        <w:jc w:val="center"/>
        <w:rPr>
          <w:rFonts w:asciiTheme="minorHAnsi" w:hAnsiTheme="minorHAnsi" w:cstheme="minorHAnsi"/>
        </w:rPr>
      </w:pPr>
      <w:r w:rsidRPr="00A8276D">
        <w:rPr>
          <w:rFonts w:asciiTheme="minorHAnsi" w:hAnsiTheme="minorHAnsi" w:cstheme="minorHAnsi"/>
        </w:rPr>
        <w:t>Ο Νόμιμος Εκπρόσωπος:</w:t>
      </w:r>
    </w:p>
    <w:p w14:paraId="262B422B" w14:textId="77777777" w:rsidR="00AB001B" w:rsidRPr="00A8276D" w:rsidRDefault="00AB001B" w:rsidP="00AB001B">
      <w:pPr>
        <w:spacing w:line="276" w:lineRule="auto"/>
        <w:jc w:val="center"/>
        <w:rPr>
          <w:rFonts w:asciiTheme="minorHAnsi" w:hAnsiTheme="minorHAnsi" w:cstheme="minorHAnsi"/>
        </w:rPr>
      </w:pPr>
    </w:p>
    <w:p w14:paraId="6496302E" w14:textId="77777777" w:rsidR="00AB001B" w:rsidRPr="00A8276D" w:rsidRDefault="00AB001B" w:rsidP="00AB001B">
      <w:pPr>
        <w:spacing w:line="276" w:lineRule="auto"/>
        <w:jc w:val="center"/>
        <w:rPr>
          <w:rFonts w:asciiTheme="minorHAnsi" w:hAnsiTheme="minorHAnsi" w:cstheme="minorHAnsi"/>
        </w:rPr>
      </w:pPr>
    </w:p>
    <w:p w14:paraId="70C33644" w14:textId="77777777" w:rsidR="00AB001B" w:rsidRPr="00A8276D" w:rsidRDefault="00AB001B" w:rsidP="00AB001B">
      <w:pPr>
        <w:spacing w:line="276" w:lineRule="auto"/>
        <w:jc w:val="center"/>
        <w:rPr>
          <w:rFonts w:asciiTheme="minorHAnsi" w:hAnsiTheme="minorHAnsi" w:cstheme="minorHAnsi"/>
        </w:rPr>
      </w:pPr>
    </w:p>
    <w:p w14:paraId="0C05BB94" w14:textId="77777777" w:rsidR="00AB001B" w:rsidRPr="00A8276D" w:rsidRDefault="00AB001B" w:rsidP="00AB001B">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14:paraId="52F9CD65" w14:textId="77777777" w:rsidR="00AB001B" w:rsidRDefault="00AB001B" w:rsidP="00AB001B">
      <w:pPr>
        <w:spacing w:after="160" w:line="276" w:lineRule="auto"/>
        <w:rPr>
          <w:rFonts w:cs="Arial"/>
          <w:bCs/>
          <w:sz w:val="18"/>
          <w:szCs w:val="18"/>
          <w:u w:val="single"/>
        </w:rPr>
      </w:pPr>
    </w:p>
    <w:p w14:paraId="5449711C" w14:textId="77777777" w:rsidR="00811EE1" w:rsidRDefault="00811EE1"/>
    <w:sectPr w:rsidR="00811EE1" w:rsidSect="005A3EB9">
      <w:headerReference w:type="default" r:id="rId6"/>
      <w:footerReference w:type="default" r:id="rId7"/>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4B60" w14:textId="77777777" w:rsidR="0083666E" w:rsidRDefault="0083666E">
      <w:r>
        <w:separator/>
      </w:r>
    </w:p>
  </w:endnote>
  <w:endnote w:type="continuationSeparator" w:id="0">
    <w:p w14:paraId="37BCB415" w14:textId="77777777" w:rsidR="0083666E" w:rsidRDefault="0083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E934" w14:textId="77777777" w:rsidR="00000000" w:rsidRPr="006F6ECE" w:rsidRDefault="00AB001B" w:rsidP="00CC3FA0">
    <w:pPr>
      <w:pStyle w:val="a5"/>
      <w:rPr>
        <w:sz w:val="18"/>
        <w:szCs w:val="18"/>
      </w:rPr>
    </w:pPr>
    <w:r w:rsidRPr="006F6ECE">
      <w:rPr>
        <w:sz w:val="18"/>
        <w:szCs w:val="18"/>
      </w:rPr>
      <w:t xml:space="preserve">Σελίδα </w:t>
    </w:r>
    <w:r w:rsidRPr="006F6ECE">
      <w:rPr>
        <w:sz w:val="18"/>
        <w:szCs w:val="18"/>
      </w:rPr>
      <w:fldChar w:fldCharType="begin"/>
    </w:r>
    <w:r w:rsidRPr="006F6ECE">
      <w:rPr>
        <w:sz w:val="18"/>
        <w:szCs w:val="18"/>
      </w:rPr>
      <w:instrText>PAGE  \* Arabic  \* MERGEFORMAT</w:instrText>
    </w:r>
    <w:r w:rsidRPr="006F6ECE">
      <w:rPr>
        <w:sz w:val="18"/>
        <w:szCs w:val="18"/>
      </w:rPr>
      <w:fldChar w:fldCharType="separate"/>
    </w:r>
    <w:r w:rsidR="00AD3895">
      <w:rPr>
        <w:noProof/>
        <w:sz w:val="18"/>
        <w:szCs w:val="18"/>
      </w:rPr>
      <w:t>1</w:t>
    </w:r>
    <w:r w:rsidRPr="006F6ECE">
      <w:rPr>
        <w:sz w:val="18"/>
        <w:szCs w:val="18"/>
      </w:rPr>
      <w:fldChar w:fldCharType="end"/>
    </w:r>
    <w:r w:rsidRPr="006F6ECE">
      <w:rPr>
        <w:sz w:val="18"/>
        <w:szCs w:val="18"/>
      </w:rPr>
      <w:t xml:space="preserve"> από </w:t>
    </w:r>
    <w:r w:rsidRPr="006F6ECE">
      <w:rPr>
        <w:sz w:val="18"/>
        <w:szCs w:val="18"/>
      </w:rPr>
      <w:fldChar w:fldCharType="begin"/>
    </w:r>
    <w:r w:rsidRPr="006F6ECE">
      <w:rPr>
        <w:sz w:val="18"/>
        <w:szCs w:val="18"/>
      </w:rPr>
      <w:instrText>NUMPAGES  \* Arabic  \* MERGEFORMAT</w:instrText>
    </w:r>
    <w:r w:rsidRPr="006F6ECE">
      <w:rPr>
        <w:sz w:val="18"/>
        <w:szCs w:val="18"/>
      </w:rPr>
      <w:fldChar w:fldCharType="separate"/>
    </w:r>
    <w:r w:rsidR="00AD3895">
      <w:rPr>
        <w:noProof/>
        <w:sz w:val="18"/>
        <w:szCs w:val="18"/>
      </w:rPr>
      <w:t>1</w:t>
    </w:r>
    <w:r w:rsidRPr="006F6ECE">
      <w:rPr>
        <w:sz w:val="18"/>
        <w:szCs w:val="18"/>
      </w:rPr>
      <w:fldChar w:fldCharType="end"/>
    </w:r>
  </w:p>
  <w:p w14:paraId="403F654E" w14:textId="77777777" w:rsidR="00000000" w:rsidRPr="002146CF" w:rsidRDefault="00000000" w:rsidP="0026285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159B7" w14:textId="77777777" w:rsidR="0083666E" w:rsidRDefault="0083666E">
      <w:r>
        <w:separator/>
      </w:r>
    </w:p>
  </w:footnote>
  <w:footnote w:type="continuationSeparator" w:id="0">
    <w:p w14:paraId="6BE35D11" w14:textId="77777777" w:rsidR="0083666E" w:rsidRDefault="0083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1442" w14:textId="77777777" w:rsidR="00000000" w:rsidRPr="00441486" w:rsidRDefault="00AB001B"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1B"/>
    <w:rsid w:val="00023D0F"/>
    <w:rsid w:val="004A39F1"/>
    <w:rsid w:val="00811EE1"/>
    <w:rsid w:val="0083666E"/>
    <w:rsid w:val="008D31E2"/>
    <w:rsid w:val="00AB001B"/>
    <w:rsid w:val="00AD38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5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01B"/>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001B"/>
    <w:pPr>
      <w:tabs>
        <w:tab w:val="center" w:pos="4153"/>
        <w:tab w:val="right" w:pos="8306"/>
      </w:tabs>
    </w:pPr>
  </w:style>
  <w:style w:type="character" w:customStyle="1" w:styleId="Char">
    <w:name w:val="Υποσέλιδο Char"/>
    <w:basedOn w:val="a0"/>
    <w:link w:val="a3"/>
    <w:uiPriority w:val="99"/>
    <w:rsid w:val="00AB001B"/>
    <w:rPr>
      <w:rFonts w:ascii="Calibri" w:eastAsia="Times New Roman" w:hAnsi="Calibri" w:cs="Times New Roman"/>
    </w:rPr>
  </w:style>
  <w:style w:type="table" w:customStyle="1" w:styleId="7">
    <w:name w:val="Πλέγμα πίνακα7"/>
    <w:basedOn w:val="a1"/>
    <w:next w:val="a4"/>
    <w:uiPriority w:val="39"/>
    <w:rsid w:val="00AB00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aliases w:val="Σελίδα"/>
    <w:basedOn w:val="a3"/>
    <w:next w:val="a"/>
    <w:link w:val="Char0"/>
    <w:uiPriority w:val="29"/>
    <w:rsid w:val="00AB001B"/>
    <w:pPr>
      <w:autoSpaceDE w:val="0"/>
      <w:autoSpaceDN w:val="0"/>
      <w:adjustRightInd w:val="0"/>
      <w:spacing w:before="120" w:after="120" w:line="259" w:lineRule="auto"/>
      <w:jc w:val="center"/>
    </w:pPr>
    <w:rPr>
      <w:bCs/>
      <w:sz w:val="20"/>
      <w:szCs w:val="20"/>
    </w:rPr>
  </w:style>
  <w:style w:type="character" w:customStyle="1" w:styleId="Char0">
    <w:name w:val="Απόσπασμα Char"/>
    <w:aliases w:val="Σελίδα Char"/>
    <w:basedOn w:val="a0"/>
    <w:link w:val="a5"/>
    <w:uiPriority w:val="29"/>
    <w:rsid w:val="00AB001B"/>
    <w:rPr>
      <w:rFonts w:ascii="Calibri" w:eastAsia="Times New Roman" w:hAnsi="Calibri" w:cs="Times New Roman"/>
      <w:bCs/>
      <w:sz w:val="20"/>
      <w:szCs w:val="20"/>
    </w:rPr>
  </w:style>
  <w:style w:type="table" w:styleId="a4">
    <w:name w:val="Table Grid"/>
    <w:basedOn w:val="a1"/>
    <w:uiPriority w:val="39"/>
    <w:rsid w:val="00AB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4A39F1"/>
    <w:pPr>
      <w:tabs>
        <w:tab w:val="center" w:pos="4153"/>
        <w:tab w:val="right" w:pos="8306"/>
      </w:tabs>
    </w:pPr>
  </w:style>
  <w:style w:type="character" w:customStyle="1" w:styleId="Char1">
    <w:name w:val="Κεφαλίδα Char"/>
    <w:basedOn w:val="a0"/>
    <w:link w:val="a6"/>
    <w:uiPriority w:val="99"/>
    <w:rsid w:val="004A39F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871</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2024-10-03T18:06:00Z</dcterms:created>
  <dcterms:modified xsi:type="dcterms:W3CDTF">2024-10-03T18:06:00Z</dcterms:modified>
</cp:coreProperties>
</file>