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6CAD" w14:textId="465B444F" w:rsidR="00F5414E" w:rsidRPr="00114F8B" w:rsidRDefault="00F5414E" w:rsidP="00F5414E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636D462" w14:textId="77777777" w:rsidR="00F5414E" w:rsidRPr="00114F8B" w:rsidRDefault="00F5414E" w:rsidP="00F5414E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507E7B88" w14:textId="77777777" w:rsidR="00F5414E" w:rsidRPr="00114F8B" w:rsidRDefault="00F5414E" w:rsidP="00F5414E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40302BBA" w14:textId="08F29940" w:rsidR="00F5414E" w:rsidRPr="00114F8B" w:rsidRDefault="00F5414E" w:rsidP="00F54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rFonts w:cs="Calibri"/>
          <w:sz w:val="18"/>
          <w:szCs w:val="24"/>
          <w:lang w:eastAsia="el-GR"/>
        </w:rPr>
        <w:t xml:space="preserve"> </w:t>
      </w: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130A6659" w14:textId="77777777" w:rsidR="00F5414E" w:rsidRPr="00114F8B" w:rsidRDefault="00F5414E" w:rsidP="00F5414E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F5414E" w:rsidRPr="00114F8B" w14:paraId="7A70435D" w14:textId="77777777" w:rsidTr="00320260">
        <w:trPr>
          <w:cantSplit/>
          <w:trHeight w:val="412"/>
        </w:trPr>
        <w:tc>
          <w:tcPr>
            <w:tcW w:w="1308" w:type="dxa"/>
          </w:tcPr>
          <w:p w14:paraId="11052DC4" w14:textId="77777777" w:rsidR="00F5414E" w:rsidRPr="00114F8B" w:rsidRDefault="00F5414E" w:rsidP="00320260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0EB96BFB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F5414E" w:rsidRPr="00114F8B" w14:paraId="4C713D22" w14:textId="77777777" w:rsidTr="00320260">
        <w:trPr>
          <w:cantSplit/>
          <w:trHeight w:val="412"/>
        </w:trPr>
        <w:tc>
          <w:tcPr>
            <w:tcW w:w="1308" w:type="dxa"/>
          </w:tcPr>
          <w:p w14:paraId="3FD5360E" w14:textId="77777777" w:rsidR="00F5414E" w:rsidRPr="00114F8B" w:rsidRDefault="00F5414E" w:rsidP="00320260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718786E2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774E7719" w14:textId="77777777" w:rsidR="00F5414E" w:rsidRPr="00114F8B" w:rsidRDefault="00F5414E" w:rsidP="00320260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183BE29C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F5414E" w:rsidRPr="00114F8B" w14:paraId="25617AE6" w14:textId="77777777" w:rsidTr="00320260">
        <w:trPr>
          <w:cantSplit/>
          <w:trHeight w:val="98"/>
        </w:trPr>
        <w:tc>
          <w:tcPr>
            <w:tcW w:w="2341" w:type="dxa"/>
            <w:gridSpan w:val="4"/>
          </w:tcPr>
          <w:p w14:paraId="2F431F9D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3D2090D8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F5414E" w:rsidRPr="00114F8B" w14:paraId="025388DA" w14:textId="77777777" w:rsidTr="00320260">
        <w:trPr>
          <w:cantSplit/>
          <w:trHeight w:val="98"/>
        </w:trPr>
        <w:tc>
          <w:tcPr>
            <w:tcW w:w="2341" w:type="dxa"/>
            <w:gridSpan w:val="4"/>
          </w:tcPr>
          <w:p w14:paraId="27B48786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53BFDB79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F5414E" w:rsidRPr="00114F8B" w14:paraId="46A24351" w14:textId="77777777" w:rsidTr="00320260">
        <w:trPr>
          <w:cantSplit/>
          <w:trHeight w:val="431"/>
        </w:trPr>
        <w:tc>
          <w:tcPr>
            <w:tcW w:w="2341" w:type="dxa"/>
            <w:gridSpan w:val="4"/>
          </w:tcPr>
          <w:p w14:paraId="59B5C924" w14:textId="77777777" w:rsidR="00F5414E" w:rsidRPr="00114F8B" w:rsidRDefault="00F5414E" w:rsidP="00320260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2DF261E4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F5414E" w:rsidRPr="00114F8B" w14:paraId="67260066" w14:textId="77777777" w:rsidTr="00320260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BF2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4BA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F5414E" w:rsidRPr="00114F8B" w14:paraId="62ED1885" w14:textId="77777777" w:rsidTr="00320260">
        <w:trPr>
          <w:cantSplit/>
          <w:trHeight w:val="431"/>
        </w:trPr>
        <w:tc>
          <w:tcPr>
            <w:tcW w:w="2341" w:type="dxa"/>
            <w:gridSpan w:val="4"/>
          </w:tcPr>
          <w:p w14:paraId="37EA3A6C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2FD01442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CA5E557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635C31BD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F5414E" w:rsidRPr="00114F8B" w14:paraId="16B95AD0" w14:textId="77777777" w:rsidTr="00320260">
        <w:trPr>
          <w:cantSplit/>
          <w:trHeight w:val="105"/>
        </w:trPr>
        <w:tc>
          <w:tcPr>
            <w:tcW w:w="1623" w:type="dxa"/>
            <w:gridSpan w:val="2"/>
          </w:tcPr>
          <w:p w14:paraId="3CD27FA2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7277311B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61A3CF0B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644ACB1C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245EE384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74AF978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42516B7A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4894FCF7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F5414E" w:rsidRPr="00114F8B" w14:paraId="2D146CC0" w14:textId="77777777" w:rsidTr="00320260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5FDD9130" w14:textId="77777777" w:rsidR="00F5414E" w:rsidRPr="00114F8B" w:rsidRDefault="00F5414E" w:rsidP="00320260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5217BE0C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73E2A381" w14:textId="77777777" w:rsidR="00F5414E" w:rsidRPr="00114F8B" w:rsidRDefault="00F5414E" w:rsidP="00320260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58A78133" w14:textId="77777777" w:rsidR="00F5414E" w:rsidRPr="00114F8B" w:rsidRDefault="00F5414E" w:rsidP="00320260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472654A6" w14:textId="77777777" w:rsidR="00F5414E" w:rsidRDefault="00F5414E" w:rsidP="00F5414E">
      <w:pPr>
        <w:jc w:val="both"/>
        <w:rPr>
          <w:rFonts w:cs="Calibri"/>
          <w:sz w:val="20"/>
          <w:lang w:eastAsia="el-GR"/>
        </w:rPr>
      </w:pPr>
    </w:p>
    <w:p w14:paraId="3336A650" w14:textId="37D6D140" w:rsidR="00F5414E" w:rsidRPr="00114F8B" w:rsidRDefault="00F5414E" w:rsidP="00972D9C">
      <w:pPr>
        <w:ind w:right="-952"/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):</w:t>
      </w:r>
    </w:p>
    <w:p w14:paraId="5297237A" w14:textId="66EB6278" w:rsidR="00F5414E" w:rsidRPr="00972D9C" w:rsidRDefault="00F5414E" w:rsidP="00972D9C">
      <w:pPr>
        <w:ind w:right="-952"/>
        <w:jc w:val="both"/>
        <w:rPr>
          <w:rFonts w:cs="Calibri"/>
          <w:sz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>1</w:t>
      </w:r>
      <w:r w:rsidRPr="00972D9C">
        <w:rPr>
          <w:rFonts w:cs="Calibri"/>
          <w:sz w:val="20"/>
          <w:lang w:eastAsia="el-GR"/>
        </w:rPr>
        <w:t xml:space="preserve">. 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972D9C">
        <w:rPr>
          <w:rFonts w:cs="Calibri"/>
          <w:sz w:val="20"/>
          <w:lang w:eastAsia="el-GR"/>
        </w:rPr>
        <w:t>αρ</w:t>
      </w:r>
      <w:proofErr w:type="spellEnd"/>
      <w:r w:rsidRPr="00972D9C">
        <w:rPr>
          <w:rFonts w:cs="Calibri"/>
          <w:sz w:val="20"/>
          <w:lang w:eastAsia="el-GR"/>
        </w:rPr>
        <w:t xml:space="preserve">. </w:t>
      </w:r>
      <w:proofErr w:type="spellStart"/>
      <w:r w:rsidRPr="00972D9C">
        <w:rPr>
          <w:rFonts w:cs="Calibri"/>
          <w:sz w:val="20"/>
          <w:lang w:eastAsia="el-GR"/>
        </w:rPr>
        <w:t>πρωτ</w:t>
      </w:r>
      <w:proofErr w:type="spellEnd"/>
      <w:r w:rsidRPr="00972D9C">
        <w:rPr>
          <w:rFonts w:cs="Calibri"/>
          <w:sz w:val="20"/>
          <w:lang w:eastAsia="el-GR"/>
        </w:rPr>
        <w:t xml:space="preserve">. </w:t>
      </w:r>
      <w:r w:rsidR="006536CE">
        <w:rPr>
          <w:rFonts w:cs="Calibri"/>
          <w:sz w:val="20"/>
          <w:lang w:eastAsia="el-GR"/>
        </w:rPr>
        <w:t>15470</w:t>
      </w:r>
      <w:r w:rsidR="008C6DCD" w:rsidRPr="008C6DCD">
        <w:rPr>
          <w:rFonts w:cs="Calibri"/>
          <w:sz w:val="20"/>
          <w:lang w:eastAsia="el-GR"/>
        </w:rPr>
        <w:t>/22-11-2022 (ΑΔΑ:Ψ7Δ9ΟΞΛΔ-Ω84, ΑΔΑΜ:22REQ011647638)</w:t>
      </w:r>
      <w:r w:rsidR="008C6DCD">
        <w:rPr>
          <w:rFonts w:cs="Calibri"/>
          <w:sz w:val="20"/>
          <w:lang w:eastAsia="el-GR"/>
        </w:rPr>
        <w:t xml:space="preserve"> </w:t>
      </w:r>
      <w:r w:rsidRPr="00972D9C">
        <w:rPr>
          <w:rFonts w:cs="Calibri"/>
          <w:sz w:val="20"/>
          <w:lang w:eastAsia="el-GR"/>
        </w:rPr>
        <w:t xml:space="preserve">Απόφαση ΔΣ του ΙΕΠ. </w:t>
      </w:r>
    </w:p>
    <w:p w14:paraId="0B38E60D" w14:textId="77777777" w:rsidR="00F5414E" w:rsidRPr="00972D9C" w:rsidRDefault="00F5414E" w:rsidP="00972D9C">
      <w:pPr>
        <w:ind w:right="-952"/>
        <w:jc w:val="both"/>
        <w:rPr>
          <w:rFonts w:cs="Calibri"/>
          <w:sz w:val="20"/>
          <w:lang w:eastAsia="el-GR"/>
        </w:rPr>
      </w:pPr>
      <w:r w:rsidRPr="00972D9C">
        <w:rPr>
          <w:rFonts w:cs="Calibri"/>
          <w:sz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20DE3553" w14:textId="3D8B784C" w:rsidR="00F5414E" w:rsidRDefault="00F5414E" w:rsidP="00972D9C">
      <w:pPr>
        <w:ind w:right="-952"/>
        <w:jc w:val="both"/>
        <w:rPr>
          <w:rFonts w:cs="Calibri"/>
          <w:sz w:val="20"/>
          <w:lang w:eastAsia="el-GR"/>
        </w:rPr>
      </w:pPr>
      <w:r w:rsidRPr="00972D9C">
        <w:rPr>
          <w:rFonts w:cs="Calibri"/>
          <w:sz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«αναφορά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προσωπικό», μέχρι και την ημέρα υποβολής προσφοράς.</w:t>
      </w:r>
    </w:p>
    <w:p w14:paraId="2A92C68A" w14:textId="451EA1C8" w:rsidR="00B10CF1" w:rsidRDefault="00B10CF1" w:rsidP="00972D9C">
      <w:pPr>
        <w:ind w:right="-952"/>
        <w:jc w:val="both"/>
        <w:rPr>
          <w:rFonts w:cs="Calibri"/>
          <w:sz w:val="20"/>
          <w:lang w:eastAsia="el-GR"/>
        </w:rPr>
      </w:pPr>
      <w:r>
        <w:rPr>
          <w:rFonts w:cs="Calibri"/>
          <w:sz w:val="20"/>
          <w:lang w:eastAsia="el-GR"/>
        </w:rPr>
        <w:t>4. Δ</w:t>
      </w:r>
      <w:r w:rsidRPr="00B10CF1">
        <w:rPr>
          <w:rFonts w:cs="Calibri"/>
          <w:sz w:val="20"/>
          <w:lang w:eastAsia="el-GR"/>
        </w:rPr>
        <w:t>ιαθέτ</w:t>
      </w:r>
      <w:r>
        <w:rPr>
          <w:rFonts w:cs="Calibri"/>
          <w:sz w:val="20"/>
          <w:lang w:eastAsia="el-GR"/>
        </w:rPr>
        <w:t>ω</w:t>
      </w:r>
      <w:r w:rsidRPr="00B10CF1">
        <w:rPr>
          <w:rFonts w:cs="Calibri"/>
          <w:sz w:val="20"/>
          <w:lang w:eastAsia="el-GR"/>
        </w:rPr>
        <w:t xml:space="preserve"> την κατάλληλη άδεια ηλεκτρολόγου εγκαταστάτη (βεβαίωση  αναγγελίας δραστηριότητας).</w:t>
      </w:r>
    </w:p>
    <w:p w14:paraId="325AC484" w14:textId="4D8AFB5D" w:rsidR="008C0C4B" w:rsidRPr="008C0C4B" w:rsidRDefault="008C0C4B" w:rsidP="008C0C4B">
      <w:pPr>
        <w:ind w:right="-952"/>
        <w:jc w:val="both"/>
        <w:rPr>
          <w:rFonts w:cs="Calibri"/>
          <w:sz w:val="20"/>
          <w:lang w:eastAsia="el-GR"/>
        </w:rPr>
      </w:pPr>
      <w:r>
        <w:rPr>
          <w:rFonts w:cs="Calibri"/>
          <w:sz w:val="20"/>
          <w:lang w:eastAsia="el-GR"/>
        </w:rPr>
        <w:t>5.</w:t>
      </w:r>
      <w:r w:rsidRPr="008C0C4B">
        <w:t xml:space="preserve"> </w:t>
      </w:r>
      <w:r>
        <w:rPr>
          <w:rFonts w:cs="Calibri"/>
          <w:sz w:val="20"/>
          <w:lang w:eastAsia="el-GR"/>
        </w:rPr>
        <w:t>Ο</w:t>
      </w:r>
      <w:r w:rsidRPr="008C0C4B">
        <w:rPr>
          <w:rFonts w:cs="Calibri"/>
          <w:sz w:val="20"/>
          <w:lang w:eastAsia="el-GR"/>
        </w:rPr>
        <w:t>ι προς εκτέλεση εργασίες θα συμφωνούν πλήρως με τις τεχνικές προδιαγραφές ΕΛΟΤ HD 384, ΕΛΟΤ 60364 και ΚΕΗΕ και ό,τι απαιτείτα</w:t>
      </w:r>
      <w:r>
        <w:rPr>
          <w:rFonts w:cs="Calibri"/>
          <w:sz w:val="20"/>
          <w:lang w:eastAsia="el-GR"/>
        </w:rPr>
        <w:t xml:space="preserve">ι από την κείμενη νομοθεσία, </w:t>
      </w:r>
      <w:r w:rsidRPr="008C0C4B">
        <w:rPr>
          <w:rFonts w:cs="Calibri"/>
          <w:sz w:val="20"/>
          <w:lang w:eastAsia="el-GR"/>
        </w:rPr>
        <w:t>διαθέτ</w:t>
      </w:r>
      <w:r>
        <w:rPr>
          <w:rFonts w:cs="Calibri"/>
          <w:sz w:val="20"/>
          <w:lang w:eastAsia="el-GR"/>
        </w:rPr>
        <w:t>ω</w:t>
      </w:r>
      <w:r w:rsidRPr="008C0C4B">
        <w:rPr>
          <w:rFonts w:cs="Calibri"/>
          <w:sz w:val="20"/>
          <w:lang w:eastAsia="el-GR"/>
        </w:rPr>
        <w:t xml:space="preserve"> τον απαραίτητο εξοπλισμό, την εξειδικευμένη τεχνογνωσία και το επαρκές και κατάλληλο προσωπικό για την εκτέλεση των υπηρεσιών που </w:t>
      </w:r>
      <w:r>
        <w:rPr>
          <w:rFonts w:cs="Calibri"/>
          <w:sz w:val="20"/>
          <w:lang w:eastAsia="el-GR"/>
        </w:rPr>
        <w:t>μ</w:t>
      </w:r>
      <w:r w:rsidRPr="008C0C4B">
        <w:rPr>
          <w:rFonts w:cs="Calibri"/>
          <w:sz w:val="20"/>
          <w:lang w:eastAsia="el-GR"/>
        </w:rPr>
        <w:t>ου ανατίθενται,</w:t>
      </w:r>
      <w:r w:rsidR="00860339">
        <w:rPr>
          <w:rFonts w:cs="Calibri"/>
          <w:sz w:val="20"/>
          <w:lang w:eastAsia="el-GR"/>
        </w:rPr>
        <w:t xml:space="preserve"> </w:t>
      </w:r>
      <w:r w:rsidRPr="008C0C4B">
        <w:rPr>
          <w:rFonts w:cs="Calibri"/>
          <w:sz w:val="20"/>
          <w:lang w:eastAsia="el-GR"/>
        </w:rPr>
        <w:t>δεν έχ</w:t>
      </w:r>
      <w:r>
        <w:rPr>
          <w:rFonts w:cs="Calibri"/>
          <w:sz w:val="20"/>
          <w:lang w:eastAsia="el-GR"/>
        </w:rPr>
        <w:t>ει αποκλεισθεί η συμμετοχή μ</w:t>
      </w:r>
      <w:r w:rsidRPr="008C0C4B">
        <w:rPr>
          <w:rFonts w:cs="Calibri"/>
          <w:sz w:val="20"/>
          <w:lang w:eastAsia="el-GR"/>
        </w:rPr>
        <w:t>ου από διαγωνισμούς και δεν έχ</w:t>
      </w:r>
      <w:r>
        <w:rPr>
          <w:rFonts w:cs="Calibri"/>
          <w:sz w:val="20"/>
          <w:lang w:eastAsia="el-GR"/>
        </w:rPr>
        <w:t>ω</w:t>
      </w:r>
      <w:r w:rsidRPr="008C0C4B">
        <w:rPr>
          <w:rFonts w:cs="Calibri"/>
          <w:sz w:val="20"/>
          <w:lang w:eastAsia="el-GR"/>
        </w:rPr>
        <w:t xml:space="preserve"> υποπέσει σε σοβαρό παράπτωμα κατά</w:t>
      </w:r>
      <w:r>
        <w:rPr>
          <w:rFonts w:cs="Calibri"/>
          <w:sz w:val="20"/>
          <w:lang w:eastAsia="el-GR"/>
        </w:rPr>
        <w:t xml:space="preserve"> την άσκηση της επαγγελματικής μ</w:t>
      </w:r>
      <w:r w:rsidRPr="008C0C4B">
        <w:rPr>
          <w:rFonts w:cs="Calibri"/>
          <w:sz w:val="20"/>
          <w:lang w:eastAsia="el-GR"/>
        </w:rPr>
        <w:t>ου δραστηριότητας, καθώς και δεν απασχολ</w:t>
      </w:r>
      <w:r>
        <w:rPr>
          <w:rFonts w:cs="Calibri"/>
          <w:sz w:val="20"/>
          <w:lang w:eastAsia="el-GR"/>
        </w:rPr>
        <w:t>ώ</w:t>
      </w:r>
      <w:r w:rsidRPr="008C0C4B">
        <w:rPr>
          <w:rFonts w:cs="Calibri"/>
          <w:sz w:val="20"/>
          <w:lang w:eastAsia="el-GR"/>
        </w:rPr>
        <w:t xml:space="preserve"> ούτε πρόκειται να απασχολήσ</w:t>
      </w:r>
      <w:r>
        <w:rPr>
          <w:rFonts w:cs="Calibri"/>
          <w:sz w:val="20"/>
          <w:lang w:eastAsia="el-GR"/>
        </w:rPr>
        <w:t>ω</w:t>
      </w:r>
      <w:r w:rsidRPr="008C0C4B">
        <w:rPr>
          <w:rFonts w:cs="Calibri"/>
          <w:sz w:val="20"/>
          <w:lang w:eastAsia="el-GR"/>
        </w:rPr>
        <w:t xml:space="preserve"> καθ’ όλη τη διάρκεια της σύμβασης ανασφάλιστο  προσωπικό.</w:t>
      </w:r>
    </w:p>
    <w:p w14:paraId="07B07843" w14:textId="342D6217" w:rsidR="00F5414E" w:rsidRPr="00972D9C" w:rsidRDefault="008C0C4B" w:rsidP="00972D9C">
      <w:pPr>
        <w:ind w:right="-952"/>
        <w:jc w:val="both"/>
        <w:rPr>
          <w:rFonts w:cs="Calibri"/>
          <w:sz w:val="20"/>
          <w:lang w:eastAsia="el-GR"/>
        </w:rPr>
      </w:pPr>
      <w:r>
        <w:rPr>
          <w:rFonts w:cs="Calibri"/>
          <w:sz w:val="20"/>
          <w:lang w:eastAsia="el-GR"/>
        </w:rPr>
        <w:t>6</w:t>
      </w:r>
      <w:r w:rsidR="00F5414E" w:rsidRPr="00972D9C">
        <w:rPr>
          <w:rFonts w:cs="Calibri"/>
          <w:sz w:val="20"/>
          <w:lang w:eastAsia="el-GR"/>
        </w:rPr>
        <w:t>. 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8026448" w14:textId="25760F5E" w:rsidR="00F5414E" w:rsidRPr="00972D9C" w:rsidRDefault="00147251" w:rsidP="00972D9C">
      <w:pPr>
        <w:ind w:right="-952"/>
        <w:jc w:val="both"/>
        <w:rPr>
          <w:rFonts w:cs="Calibri"/>
          <w:sz w:val="20"/>
          <w:lang w:eastAsia="el-GR"/>
        </w:rPr>
      </w:pPr>
      <w:r>
        <w:rPr>
          <w:rFonts w:cs="Calibri"/>
          <w:sz w:val="20"/>
          <w:lang w:eastAsia="el-GR"/>
        </w:rPr>
        <w:t>7</w:t>
      </w:r>
      <w:r w:rsidR="00F5414E" w:rsidRPr="00972D9C">
        <w:rPr>
          <w:rFonts w:cs="Calibri"/>
          <w:sz w:val="20"/>
          <w:lang w:eastAsia="el-GR"/>
        </w:rPr>
        <w:t xml:space="preserve">. 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2ECDCBA4" w14:textId="16D8A12A" w:rsidR="00F5414E" w:rsidRPr="00972D9C" w:rsidRDefault="00147251" w:rsidP="00972D9C">
      <w:pPr>
        <w:ind w:right="-952"/>
        <w:jc w:val="both"/>
        <w:rPr>
          <w:rFonts w:cs="Calibri"/>
          <w:sz w:val="20"/>
          <w:lang w:eastAsia="el-GR"/>
        </w:rPr>
      </w:pPr>
      <w:r>
        <w:rPr>
          <w:rFonts w:cs="Calibri"/>
          <w:sz w:val="20"/>
          <w:lang w:eastAsia="el-GR"/>
        </w:rPr>
        <w:t>8</w:t>
      </w:r>
      <w:r w:rsidR="00F5414E" w:rsidRPr="00972D9C">
        <w:rPr>
          <w:rFonts w:cs="Calibri"/>
          <w:sz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250FA7D1" w14:textId="2349B3E1" w:rsidR="00F5414E" w:rsidRPr="00972D9C" w:rsidRDefault="00147251" w:rsidP="00972D9C">
      <w:pPr>
        <w:ind w:right="-952"/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lang w:eastAsia="el-GR"/>
        </w:rPr>
        <w:t>9</w:t>
      </w:r>
      <w:r w:rsidR="00F5414E" w:rsidRPr="00972D9C">
        <w:rPr>
          <w:rFonts w:cs="Calibri"/>
          <w:sz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</w:t>
      </w:r>
      <w:r w:rsidR="00F5414E" w:rsidRPr="00114F8B">
        <w:rPr>
          <w:rFonts w:cs="Calibri"/>
          <w:sz w:val="20"/>
          <w:szCs w:val="20"/>
          <w:lang w:eastAsia="el-GR"/>
        </w:rPr>
        <w:t xml:space="preserve"> ψευδών δηλώσεων.</w:t>
      </w:r>
      <w:r w:rsidR="00F5414E" w:rsidRPr="00114F8B">
        <w:rPr>
          <w:rFonts w:cs="Calibri"/>
          <w:sz w:val="16"/>
          <w:szCs w:val="24"/>
          <w:lang w:eastAsia="el-GR"/>
        </w:rPr>
        <w:t>(4)</w:t>
      </w:r>
    </w:p>
    <w:p w14:paraId="64A5D38A" w14:textId="77777777" w:rsidR="00F5414E" w:rsidRPr="00114F8B" w:rsidRDefault="00F5414E" w:rsidP="00F5414E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500FF">
        <w:rPr>
          <w:rFonts w:cs="Calibri"/>
          <w:sz w:val="20"/>
          <w:szCs w:val="20"/>
          <w:lang w:eastAsia="el-GR"/>
        </w:rPr>
        <w:t>..../…./ 2022</w:t>
      </w:r>
    </w:p>
    <w:p w14:paraId="48B15470" w14:textId="77777777" w:rsidR="00F5414E" w:rsidRPr="00114F8B" w:rsidRDefault="00F5414E" w:rsidP="00F5414E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56011777" w14:textId="77777777" w:rsidR="00F5414E" w:rsidRPr="00114F8B" w:rsidRDefault="00F5414E" w:rsidP="00F5414E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02EE14B7" w14:textId="77777777" w:rsidR="00F5414E" w:rsidRPr="00114F8B" w:rsidRDefault="00F5414E" w:rsidP="00F5414E">
      <w:pPr>
        <w:jc w:val="right"/>
        <w:rPr>
          <w:rFonts w:cs="Calibri"/>
          <w:sz w:val="16"/>
          <w:szCs w:val="24"/>
          <w:lang w:eastAsia="el-GR"/>
        </w:rPr>
      </w:pPr>
    </w:p>
    <w:p w14:paraId="029D53DA" w14:textId="77777777" w:rsidR="00F5414E" w:rsidRPr="00114F8B" w:rsidRDefault="00F5414E" w:rsidP="00F5414E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0ECCFB40" w14:textId="77777777" w:rsidR="00972D9C" w:rsidRDefault="00972D9C" w:rsidP="00F5414E">
      <w:pPr>
        <w:jc w:val="both"/>
        <w:rPr>
          <w:rFonts w:cs="Calibri"/>
          <w:sz w:val="16"/>
          <w:szCs w:val="24"/>
          <w:lang w:eastAsia="el-GR"/>
        </w:rPr>
      </w:pPr>
    </w:p>
    <w:p w14:paraId="68A67B7B" w14:textId="7B47DBED" w:rsidR="00F5414E" w:rsidRPr="00114F8B" w:rsidRDefault="00F5414E" w:rsidP="00F5414E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55DC11BE" w14:textId="77777777" w:rsidR="00F5414E" w:rsidRPr="00114F8B" w:rsidRDefault="00F5414E" w:rsidP="00F5414E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76A18614" w14:textId="77777777" w:rsidR="00F5414E" w:rsidRPr="00114F8B" w:rsidRDefault="00F5414E" w:rsidP="00F5414E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A1A839" w14:textId="77777777" w:rsidR="00F5414E" w:rsidRDefault="00F5414E" w:rsidP="00F5414E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481C366" w14:textId="77777777" w:rsidR="00EC2A91" w:rsidRDefault="00EC2A91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EBB9889" w14:textId="7259C63E" w:rsidR="00EC2A91" w:rsidRDefault="00EC2A91" w:rsidP="00F5414E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E72A25E" w14:textId="77777777" w:rsidR="00916C8F" w:rsidRDefault="00916C8F" w:rsidP="00F5414E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38E5D51" w14:textId="77777777" w:rsidR="00972D9C" w:rsidRDefault="00972D9C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C1B60D6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234C707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9F35A4E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C59AA7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556F539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370EEF7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FEF19FF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F610323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ACE541D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03B80C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AB4A523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782B24D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7167FF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A258AE6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4638DCF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19570D9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C25AB94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65FD81E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396939C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B2D4445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E982E9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17870C6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4585787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E9A9E1E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066ED8F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9DB2E7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534DACD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56224C06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AC74FA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5844881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21DC3DC0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75500EC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6E720CC8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3E7C3A1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47D837E3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71AFA0E1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07C38970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35212F55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542A230" w14:textId="77777777" w:rsidR="00860339" w:rsidRDefault="00860339" w:rsidP="008B731D">
      <w:pPr>
        <w:tabs>
          <w:tab w:val="left" w:pos="7797"/>
        </w:tabs>
        <w:spacing w:line="259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p w14:paraId="1216340F" w14:textId="02D1804B" w:rsidR="00860339" w:rsidRDefault="00860339" w:rsidP="007407DF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860339" w:rsidSect="00916C8F">
      <w:headerReference w:type="default" r:id="rId8"/>
      <w:footerReference w:type="default" r:id="rId9"/>
      <w:pgSz w:w="11906" w:h="16838"/>
      <w:pgMar w:top="0" w:right="180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67C7" w14:textId="77777777" w:rsidR="00485886" w:rsidRDefault="00485886" w:rsidP="00455D50">
      <w:r>
        <w:separator/>
      </w:r>
    </w:p>
  </w:endnote>
  <w:endnote w:type="continuationSeparator" w:id="0">
    <w:p w14:paraId="557FBD35" w14:textId="77777777" w:rsidR="00485886" w:rsidRDefault="00485886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71DC2B42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6536CE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  <w:r w:rsidR="00BD65F4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1D82" w14:textId="77777777" w:rsidR="00485886" w:rsidRDefault="00485886" w:rsidP="00455D50">
      <w:r>
        <w:separator/>
      </w:r>
    </w:p>
  </w:footnote>
  <w:footnote w:type="continuationSeparator" w:id="0">
    <w:p w14:paraId="293EBC68" w14:textId="77777777" w:rsidR="00485886" w:rsidRDefault="00485886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625"/>
    <w:multiLevelType w:val="hybridMultilevel"/>
    <w:tmpl w:val="085E6B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E4DC7"/>
    <w:multiLevelType w:val="hybridMultilevel"/>
    <w:tmpl w:val="B7629DD2"/>
    <w:lvl w:ilvl="0" w:tplc="2F60E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47602"/>
    <w:multiLevelType w:val="hybridMultilevel"/>
    <w:tmpl w:val="501C9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29E"/>
    <w:multiLevelType w:val="hybridMultilevel"/>
    <w:tmpl w:val="1EFAA8CE"/>
    <w:lvl w:ilvl="0" w:tplc="C1AA3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7189943">
    <w:abstractNumId w:val="25"/>
  </w:num>
  <w:num w:numId="2" w16cid:durableId="898054242">
    <w:abstractNumId w:val="13"/>
  </w:num>
  <w:num w:numId="3" w16cid:durableId="999501609">
    <w:abstractNumId w:val="23"/>
  </w:num>
  <w:num w:numId="4" w16cid:durableId="1296369634">
    <w:abstractNumId w:val="33"/>
  </w:num>
  <w:num w:numId="5" w16cid:durableId="1110125589">
    <w:abstractNumId w:val="18"/>
  </w:num>
  <w:num w:numId="6" w16cid:durableId="460541827">
    <w:abstractNumId w:val="9"/>
  </w:num>
  <w:num w:numId="7" w16cid:durableId="661540600">
    <w:abstractNumId w:val="20"/>
  </w:num>
  <w:num w:numId="8" w16cid:durableId="1728065773">
    <w:abstractNumId w:val="26"/>
  </w:num>
  <w:num w:numId="9" w16cid:durableId="865286920">
    <w:abstractNumId w:val="24"/>
  </w:num>
  <w:num w:numId="10" w16cid:durableId="1305354157">
    <w:abstractNumId w:val="16"/>
  </w:num>
  <w:num w:numId="11" w16cid:durableId="1171018924">
    <w:abstractNumId w:val="14"/>
  </w:num>
  <w:num w:numId="12" w16cid:durableId="1641611846">
    <w:abstractNumId w:val="6"/>
  </w:num>
  <w:num w:numId="13" w16cid:durableId="2142188830">
    <w:abstractNumId w:val="32"/>
  </w:num>
  <w:num w:numId="14" w16cid:durableId="1408724437">
    <w:abstractNumId w:val="1"/>
  </w:num>
  <w:num w:numId="15" w16cid:durableId="692459006">
    <w:abstractNumId w:val="5"/>
  </w:num>
  <w:num w:numId="16" w16cid:durableId="1231427127">
    <w:abstractNumId w:val="7"/>
  </w:num>
  <w:num w:numId="17" w16cid:durableId="1404764511">
    <w:abstractNumId w:val="21"/>
  </w:num>
  <w:num w:numId="18" w16cid:durableId="729156176">
    <w:abstractNumId w:val="8"/>
  </w:num>
  <w:num w:numId="19" w16cid:durableId="486090043">
    <w:abstractNumId w:val="28"/>
  </w:num>
  <w:num w:numId="20" w16cid:durableId="294288731">
    <w:abstractNumId w:val="22"/>
  </w:num>
  <w:num w:numId="21" w16cid:durableId="1777168329">
    <w:abstractNumId w:val="30"/>
  </w:num>
  <w:num w:numId="22" w16cid:durableId="1064259695">
    <w:abstractNumId w:val="10"/>
  </w:num>
  <w:num w:numId="23" w16cid:durableId="1132945270">
    <w:abstractNumId w:val="3"/>
  </w:num>
  <w:num w:numId="24" w16cid:durableId="988677399">
    <w:abstractNumId w:val="17"/>
  </w:num>
  <w:num w:numId="25" w16cid:durableId="236981915">
    <w:abstractNumId w:val="4"/>
  </w:num>
  <w:num w:numId="26" w16cid:durableId="193271372">
    <w:abstractNumId w:val="11"/>
  </w:num>
  <w:num w:numId="27" w16cid:durableId="1218592619">
    <w:abstractNumId w:val="29"/>
  </w:num>
  <w:num w:numId="28" w16cid:durableId="2074037562">
    <w:abstractNumId w:val="0"/>
  </w:num>
  <w:num w:numId="29" w16cid:durableId="2086368773">
    <w:abstractNumId w:val="27"/>
  </w:num>
  <w:num w:numId="30" w16cid:durableId="1579553224">
    <w:abstractNumId w:val="15"/>
  </w:num>
  <w:num w:numId="31" w16cid:durableId="520245892">
    <w:abstractNumId w:val="19"/>
  </w:num>
  <w:num w:numId="32" w16cid:durableId="1272933914">
    <w:abstractNumId w:val="12"/>
  </w:num>
  <w:num w:numId="33" w16cid:durableId="390153650">
    <w:abstractNumId w:val="31"/>
  </w:num>
  <w:num w:numId="34" w16cid:durableId="94981764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27CFD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7C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251"/>
    <w:rsid w:val="001475FD"/>
    <w:rsid w:val="0015139B"/>
    <w:rsid w:val="001528DB"/>
    <w:rsid w:val="00152FDD"/>
    <w:rsid w:val="00156341"/>
    <w:rsid w:val="00160C9B"/>
    <w:rsid w:val="00160F68"/>
    <w:rsid w:val="00162D4E"/>
    <w:rsid w:val="001658A5"/>
    <w:rsid w:val="001662DE"/>
    <w:rsid w:val="00167205"/>
    <w:rsid w:val="0017069C"/>
    <w:rsid w:val="00173DA2"/>
    <w:rsid w:val="001756B2"/>
    <w:rsid w:val="00175B63"/>
    <w:rsid w:val="001769B6"/>
    <w:rsid w:val="00181893"/>
    <w:rsid w:val="00184D68"/>
    <w:rsid w:val="00185B12"/>
    <w:rsid w:val="00186368"/>
    <w:rsid w:val="00186DDB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0DB7"/>
    <w:rsid w:val="00231457"/>
    <w:rsid w:val="0023226C"/>
    <w:rsid w:val="00233042"/>
    <w:rsid w:val="00236E76"/>
    <w:rsid w:val="0024128C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A4F"/>
    <w:rsid w:val="0028347C"/>
    <w:rsid w:val="00291868"/>
    <w:rsid w:val="002935EF"/>
    <w:rsid w:val="002942B2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42E2"/>
    <w:rsid w:val="00326D4F"/>
    <w:rsid w:val="003278C4"/>
    <w:rsid w:val="003342CC"/>
    <w:rsid w:val="00334E0E"/>
    <w:rsid w:val="00341F39"/>
    <w:rsid w:val="00344FF2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6AF"/>
    <w:rsid w:val="003759BC"/>
    <w:rsid w:val="00375E5A"/>
    <w:rsid w:val="00381532"/>
    <w:rsid w:val="00381FD2"/>
    <w:rsid w:val="00382F5A"/>
    <w:rsid w:val="00386E01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B2107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05F9"/>
    <w:rsid w:val="00401348"/>
    <w:rsid w:val="00411EB7"/>
    <w:rsid w:val="00413D68"/>
    <w:rsid w:val="0041425F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5886"/>
    <w:rsid w:val="0048724B"/>
    <w:rsid w:val="00487C9F"/>
    <w:rsid w:val="00491D42"/>
    <w:rsid w:val="00495981"/>
    <w:rsid w:val="00497658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7FB8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2011"/>
    <w:rsid w:val="005530C8"/>
    <w:rsid w:val="00553117"/>
    <w:rsid w:val="00554953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83F6A"/>
    <w:rsid w:val="00593244"/>
    <w:rsid w:val="00595A3C"/>
    <w:rsid w:val="00597366"/>
    <w:rsid w:val="005A0E38"/>
    <w:rsid w:val="005A1F13"/>
    <w:rsid w:val="005A2D4E"/>
    <w:rsid w:val="005A3C46"/>
    <w:rsid w:val="005A3EB9"/>
    <w:rsid w:val="005B086E"/>
    <w:rsid w:val="005B09D9"/>
    <w:rsid w:val="005B2821"/>
    <w:rsid w:val="005B500A"/>
    <w:rsid w:val="005B5C3C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09E3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36CE"/>
    <w:rsid w:val="00654400"/>
    <w:rsid w:val="006559F4"/>
    <w:rsid w:val="00660C35"/>
    <w:rsid w:val="0066200B"/>
    <w:rsid w:val="00667497"/>
    <w:rsid w:val="0067248D"/>
    <w:rsid w:val="00672B44"/>
    <w:rsid w:val="00673203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47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261E1"/>
    <w:rsid w:val="00730951"/>
    <w:rsid w:val="007344E1"/>
    <w:rsid w:val="00736A8A"/>
    <w:rsid w:val="007407DF"/>
    <w:rsid w:val="00740E1E"/>
    <w:rsid w:val="007426C8"/>
    <w:rsid w:val="007436C0"/>
    <w:rsid w:val="0074599E"/>
    <w:rsid w:val="00746910"/>
    <w:rsid w:val="0074743D"/>
    <w:rsid w:val="00747CC1"/>
    <w:rsid w:val="00751ECE"/>
    <w:rsid w:val="00751FB3"/>
    <w:rsid w:val="00753E97"/>
    <w:rsid w:val="0075484F"/>
    <w:rsid w:val="00760DE9"/>
    <w:rsid w:val="0076259F"/>
    <w:rsid w:val="00765772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D5738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0339"/>
    <w:rsid w:val="008614BF"/>
    <w:rsid w:val="00861624"/>
    <w:rsid w:val="00861AA5"/>
    <w:rsid w:val="00861DA4"/>
    <w:rsid w:val="008624B8"/>
    <w:rsid w:val="0086487A"/>
    <w:rsid w:val="008726AE"/>
    <w:rsid w:val="00873741"/>
    <w:rsid w:val="00875252"/>
    <w:rsid w:val="008762D5"/>
    <w:rsid w:val="0087745D"/>
    <w:rsid w:val="00880DA9"/>
    <w:rsid w:val="0088136C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C4B"/>
    <w:rsid w:val="008C0D88"/>
    <w:rsid w:val="008C41E9"/>
    <w:rsid w:val="008C65E5"/>
    <w:rsid w:val="008C690E"/>
    <w:rsid w:val="008C6DCD"/>
    <w:rsid w:val="008C7312"/>
    <w:rsid w:val="008D0018"/>
    <w:rsid w:val="008D128B"/>
    <w:rsid w:val="008D23F8"/>
    <w:rsid w:val="008D476C"/>
    <w:rsid w:val="008D592F"/>
    <w:rsid w:val="008D7BA0"/>
    <w:rsid w:val="008D7EE7"/>
    <w:rsid w:val="008E1A7D"/>
    <w:rsid w:val="008E3C87"/>
    <w:rsid w:val="008E6A24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16C8F"/>
    <w:rsid w:val="0092515B"/>
    <w:rsid w:val="00925356"/>
    <w:rsid w:val="009253EE"/>
    <w:rsid w:val="00931447"/>
    <w:rsid w:val="00931D62"/>
    <w:rsid w:val="00932FF6"/>
    <w:rsid w:val="00933DAF"/>
    <w:rsid w:val="00933FC2"/>
    <w:rsid w:val="00935C59"/>
    <w:rsid w:val="00936C9B"/>
    <w:rsid w:val="0094366F"/>
    <w:rsid w:val="009500FF"/>
    <w:rsid w:val="009513C7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66284"/>
    <w:rsid w:val="00972D9C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DB1"/>
    <w:rsid w:val="00994A9F"/>
    <w:rsid w:val="009A36FA"/>
    <w:rsid w:val="009A3B34"/>
    <w:rsid w:val="009A5B9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65A1"/>
    <w:rsid w:val="00A47250"/>
    <w:rsid w:val="00A47A85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4739"/>
    <w:rsid w:val="00A95AEF"/>
    <w:rsid w:val="00A96C13"/>
    <w:rsid w:val="00A96FAB"/>
    <w:rsid w:val="00A97317"/>
    <w:rsid w:val="00AA30D0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0CF1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65F4"/>
    <w:rsid w:val="00BE28DD"/>
    <w:rsid w:val="00BE4954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939"/>
    <w:rsid w:val="00C17A13"/>
    <w:rsid w:val="00C22B6F"/>
    <w:rsid w:val="00C2693F"/>
    <w:rsid w:val="00C2751E"/>
    <w:rsid w:val="00C3233B"/>
    <w:rsid w:val="00C3469D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B7C16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35CB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2990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5C6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14116"/>
    <w:rsid w:val="00E142D6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55F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3D16"/>
    <w:rsid w:val="00E86197"/>
    <w:rsid w:val="00E86D49"/>
    <w:rsid w:val="00E91DB8"/>
    <w:rsid w:val="00E927CE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A91"/>
    <w:rsid w:val="00EC2BAF"/>
    <w:rsid w:val="00EC38FF"/>
    <w:rsid w:val="00EC3AE1"/>
    <w:rsid w:val="00EC5B17"/>
    <w:rsid w:val="00EC6308"/>
    <w:rsid w:val="00ED110A"/>
    <w:rsid w:val="00ED5161"/>
    <w:rsid w:val="00ED6BB0"/>
    <w:rsid w:val="00ED7CA3"/>
    <w:rsid w:val="00EE2AC3"/>
    <w:rsid w:val="00EE4360"/>
    <w:rsid w:val="00EE4562"/>
    <w:rsid w:val="00EE5D0E"/>
    <w:rsid w:val="00EE6F95"/>
    <w:rsid w:val="00EE7A0F"/>
    <w:rsid w:val="00EF35B9"/>
    <w:rsid w:val="00EF3858"/>
    <w:rsid w:val="00EF3A26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414E"/>
    <w:rsid w:val="00F571DB"/>
    <w:rsid w:val="00F577BC"/>
    <w:rsid w:val="00F57D11"/>
    <w:rsid w:val="00F6070C"/>
    <w:rsid w:val="00F612F0"/>
    <w:rsid w:val="00F61C56"/>
    <w:rsid w:val="00F6343F"/>
    <w:rsid w:val="00F63FC7"/>
    <w:rsid w:val="00F745D5"/>
    <w:rsid w:val="00F76FC7"/>
    <w:rsid w:val="00F805E2"/>
    <w:rsid w:val="00F830E7"/>
    <w:rsid w:val="00F910E0"/>
    <w:rsid w:val="00F946FF"/>
    <w:rsid w:val="00F96968"/>
    <w:rsid w:val="00FA0D35"/>
    <w:rsid w:val="00FA1236"/>
    <w:rsid w:val="00FA14AC"/>
    <w:rsid w:val="00FA297A"/>
    <w:rsid w:val="00FA3BEB"/>
    <w:rsid w:val="00FA6401"/>
    <w:rsid w:val="00FA7B90"/>
    <w:rsid w:val="00FB065B"/>
    <w:rsid w:val="00FB2C91"/>
    <w:rsid w:val="00FB5BBF"/>
    <w:rsid w:val="00FC017F"/>
    <w:rsid w:val="00FC1504"/>
    <w:rsid w:val="00FC7AC9"/>
    <w:rsid w:val="00FD020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customStyle="1" w:styleId="31">
    <w:name w:val="Πλέγμα πίνακα3"/>
    <w:basedOn w:val="a1"/>
    <w:next w:val="a7"/>
    <w:uiPriority w:val="39"/>
    <w:rsid w:val="00E83D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7"/>
    <w:uiPriority w:val="39"/>
    <w:rsid w:val="00933D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714F-BC8A-4C36-AC6B-72105B97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2022-12-01T12:14:00Z</dcterms:created>
  <dcterms:modified xsi:type="dcterms:W3CDTF">2022-12-01T12:14:00Z</dcterms:modified>
</cp:coreProperties>
</file>